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2EB9" w14:textId="0D8D526B" w:rsidR="0090228E" w:rsidRPr="00283EAC" w:rsidRDefault="00C70682" w:rsidP="00DD0A7C">
      <w:pPr>
        <w:jc w:val="center"/>
        <w:rPr>
          <w:rFonts w:cstheme="minorHAnsi"/>
          <w:sz w:val="16"/>
          <w:szCs w:val="16"/>
        </w:rPr>
      </w:pPr>
      <w:r w:rsidRPr="00283EAC">
        <w:rPr>
          <w:rFonts w:cstheme="minorHAnsi"/>
          <w:b/>
          <w:bCs/>
          <w:sz w:val="16"/>
          <w:szCs w:val="16"/>
        </w:rPr>
        <w:t>Master’s</w:t>
      </w:r>
      <w:r w:rsidR="007E5E56" w:rsidRPr="00283EAC">
        <w:rPr>
          <w:rFonts w:cstheme="minorHAnsi"/>
          <w:b/>
          <w:bCs/>
          <w:sz w:val="16"/>
          <w:szCs w:val="16"/>
        </w:rPr>
        <w:t xml:space="preserve"> Committee Terms of Reference</w:t>
      </w:r>
      <w:r w:rsidR="00940F69" w:rsidRPr="00283EAC">
        <w:rPr>
          <w:rFonts w:cstheme="minorHAnsi"/>
          <w:b/>
          <w:bCs/>
          <w:sz w:val="16"/>
          <w:szCs w:val="16"/>
        </w:rPr>
        <w:br/>
      </w:r>
      <w:r w:rsidR="004856DC">
        <w:rPr>
          <w:rFonts w:cstheme="minorHAnsi"/>
          <w:sz w:val="16"/>
          <w:szCs w:val="16"/>
        </w:rPr>
        <w:t xml:space="preserve">Approved by the Board </w:t>
      </w:r>
      <w:r w:rsidR="00CC3332">
        <w:rPr>
          <w:rFonts w:cstheme="minorHAnsi"/>
          <w:sz w:val="16"/>
          <w:szCs w:val="16"/>
        </w:rPr>
        <w:t>–</w:t>
      </w:r>
      <w:r w:rsidR="004856DC">
        <w:rPr>
          <w:rFonts w:cstheme="minorHAnsi"/>
          <w:sz w:val="16"/>
          <w:szCs w:val="16"/>
        </w:rPr>
        <w:t xml:space="preserve"> </w:t>
      </w:r>
      <w:r w:rsidR="00CC3332">
        <w:rPr>
          <w:rFonts w:cstheme="minorHAnsi"/>
          <w:sz w:val="16"/>
          <w:szCs w:val="16"/>
        </w:rPr>
        <w:t>December 6, 2023</w:t>
      </w:r>
    </w:p>
    <w:p w14:paraId="0C3A9675" w14:textId="2EA27F19" w:rsidR="007E5E56" w:rsidRPr="00283EAC" w:rsidRDefault="007E5E56" w:rsidP="007E5E56">
      <w:pPr>
        <w:pStyle w:val="ListParagraph"/>
        <w:numPr>
          <w:ilvl w:val="0"/>
          <w:numId w:val="1"/>
        </w:numPr>
        <w:rPr>
          <w:rFonts w:cstheme="minorHAnsi"/>
          <w:sz w:val="16"/>
          <w:szCs w:val="16"/>
        </w:rPr>
      </w:pPr>
      <w:r w:rsidRPr="00283EAC">
        <w:rPr>
          <w:rFonts w:cstheme="minorHAnsi"/>
          <w:sz w:val="16"/>
          <w:szCs w:val="16"/>
        </w:rPr>
        <w:t>Overview</w:t>
      </w:r>
    </w:p>
    <w:p w14:paraId="3A825C8A" w14:textId="0003A8BD" w:rsidR="007E5E56" w:rsidRPr="00283EAC" w:rsidRDefault="007E5E56" w:rsidP="007E5E56">
      <w:pPr>
        <w:rPr>
          <w:rFonts w:cstheme="minorHAnsi"/>
          <w:sz w:val="16"/>
          <w:szCs w:val="16"/>
        </w:rPr>
      </w:pPr>
      <w:r w:rsidRPr="00283EAC">
        <w:rPr>
          <w:rFonts w:cstheme="minorHAnsi"/>
          <w:sz w:val="16"/>
          <w:szCs w:val="16"/>
        </w:rPr>
        <w:t xml:space="preserve">The </w:t>
      </w:r>
      <w:proofErr w:type="gramStart"/>
      <w:r w:rsidR="00C70682" w:rsidRPr="00283EAC">
        <w:rPr>
          <w:rFonts w:cstheme="minorHAnsi"/>
          <w:sz w:val="16"/>
          <w:szCs w:val="16"/>
        </w:rPr>
        <w:t>Master’s</w:t>
      </w:r>
      <w:proofErr w:type="gramEnd"/>
      <w:r w:rsidR="00C70682" w:rsidRPr="00283EAC">
        <w:rPr>
          <w:rFonts w:cstheme="minorHAnsi"/>
          <w:sz w:val="16"/>
          <w:szCs w:val="16"/>
        </w:rPr>
        <w:t xml:space="preserve"> Committee</w:t>
      </w:r>
      <w:r w:rsidRPr="00283EAC">
        <w:rPr>
          <w:rFonts w:cstheme="minorHAnsi"/>
          <w:sz w:val="16"/>
          <w:szCs w:val="16"/>
        </w:rPr>
        <w:t xml:space="preserve"> (henceforth referred to as </w:t>
      </w:r>
      <w:r w:rsidR="00C70682" w:rsidRPr="00283EAC">
        <w:rPr>
          <w:rFonts w:cstheme="minorHAnsi"/>
          <w:sz w:val="16"/>
          <w:szCs w:val="16"/>
        </w:rPr>
        <w:t>MC</w:t>
      </w:r>
      <w:r w:rsidRPr="00283EAC">
        <w:rPr>
          <w:rFonts w:cstheme="minorHAnsi"/>
          <w:sz w:val="16"/>
          <w:szCs w:val="16"/>
        </w:rPr>
        <w:t xml:space="preserve">) is an advisory committee of Squash Canada. This </w:t>
      </w:r>
      <w:r w:rsidR="007A183C" w:rsidRPr="00283EAC">
        <w:rPr>
          <w:rFonts w:cstheme="minorHAnsi"/>
          <w:sz w:val="16"/>
          <w:szCs w:val="16"/>
        </w:rPr>
        <w:t xml:space="preserve">Terms of Reference </w:t>
      </w:r>
      <w:r w:rsidRPr="00283EAC">
        <w:rPr>
          <w:rFonts w:cstheme="minorHAnsi"/>
          <w:sz w:val="16"/>
          <w:szCs w:val="16"/>
        </w:rPr>
        <w:t xml:space="preserve">outlines the mandate, roles and responsibilities, the composition, and levels of authority of the </w:t>
      </w:r>
      <w:r w:rsidR="00337681" w:rsidRPr="00283EAC">
        <w:rPr>
          <w:rFonts w:cstheme="minorHAnsi"/>
          <w:sz w:val="16"/>
          <w:szCs w:val="16"/>
        </w:rPr>
        <w:t>MC</w:t>
      </w:r>
      <w:r w:rsidRPr="00283EAC">
        <w:rPr>
          <w:rFonts w:cstheme="minorHAnsi"/>
          <w:sz w:val="16"/>
          <w:szCs w:val="16"/>
        </w:rPr>
        <w:t>.</w:t>
      </w:r>
    </w:p>
    <w:p w14:paraId="1806D821" w14:textId="77B36900" w:rsidR="007E5E56" w:rsidRPr="00283EAC" w:rsidRDefault="007E5E56" w:rsidP="007E5E56">
      <w:pPr>
        <w:pStyle w:val="ListParagraph"/>
        <w:numPr>
          <w:ilvl w:val="0"/>
          <w:numId w:val="1"/>
        </w:numPr>
        <w:rPr>
          <w:rFonts w:cstheme="minorHAnsi"/>
          <w:sz w:val="16"/>
          <w:szCs w:val="16"/>
        </w:rPr>
      </w:pPr>
      <w:r w:rsidRPr="00283EAC">
        <w:rPr>
          <w:rFonts w:cstheme="minorHAnsi"/>
          <w:sz w:val="16"/>
          <w:szCs w:val="16"/>
        </w:rPr>
        <w:t>Mandate</w:t>
      </w:r>
    </w:p>
    <w:p w14:paraId="35E50A95" w14:textId="05BC2390" w:rsidR="007E5E56" w:rsidRPr="00283EAC" w:rsidRDefault="007E5E56" w:rsidP="007250A0">
      <w:pPr>
        <w:rPr>
          <w:rFonts w:cstheme="minorHAnsi"/>
          <w:sz w:val="16"/>
          <w:szCs w:val="16"/>
        </w:rPr>
      </w:pPr>
      <w:r w:rsidRPr="00283EAC">
        <w:rPr>
          <w:rFonts w:cstheme="minorHAnsi"/>
          <w:sz w:val="16"/>
          <w:szCs w:val="16"/>
        </w:rPr>
        <w:t xml:space="preserve">The </w:t>
      </w:r>
      <w:r w:rsidR="00337681" w:rsidRPr="00283EAC">
        <w:rPr>
          <w:rFonts w:cstheme="minorHAnsi"/>
          <w:sz w:val="16"/>
          <w:szCs w:val="16"/>
        </w:rPr>
        <w:t>MC</w:t>
      </w:r>
      <w:r w:rsidRPr="00283EAC">
        <w:rPr>
          <w:rFonts w:cstheme="minorHAnsi"/>
          <w:sz w:val="16"/>
          <w:szCs w:val="16"/>
        </w:rPr>
        <w:t xml:space="preserve"> is responsible for furthering the advancement of </w:t>
      </w:r>
      <w:r w:rsidR="007250A0" w:rsidRPr="00283EAC">
        <w:rPr>
          <w:rFonts w:cstheme="minorHAnsi"/>
          <w:sz w:val="16"/>
          <w:szCs w:val="16"/>
        </w:rPr>
        <w:t xml:space="preserve">master’s squash </w:t>
      </w:r>
      <w:r w:rsidRPr="00283EAC">
        <w:rPr>
          <w:rFonts w:cstheme="minorHAnsi"/>
          <w:sz w:val="16"/>
          <w:szCs w:val="16"/>
        </w:rPr>
        <w:t>in Canada</w:t>
      </w:r>
      <w:r w:rsidR="007250A0" w:rsidRPr="00283EAC">
        <w:rPr>
          <w:rFonts w:cstheme="minorHAnsi"/>
          <w:sz w:val="16"/>
          <w:szCs w:val="16"/>
        </w:rPr>
        <w:t xml:space="preserve"> through the enhancement of </w:t>
      </w:r>
      <w:r w:rsidRPr="00283EAC">
        <w:rPr>
          <w:rFonts w:cstheme="minorHAnsi"/>
          <w:sz w:val="16"/>
          <w:szCs w:val="16"/>
        </w:rPr>
        <w:t xml:space="preserve">Squash Canada’s </w:t>
      </w:r>
      <w:r w:rsidR="00337681" w:rsidRPr="00283EAC">
        <w:rPr>
          <w:rFonts w:cstheme="minorHAnsi"/>
          <w:sz w:val="16"/>
          <w:szCs w:val="16"/>
        </w:rPr>
        <w:t>master’s</w:t>
      </w:r>
      <w:r w:rsidRPr="00283EAC">
        <w:rPr>
          <w:rFonts w:cstheme="minorHAnsi"/>
          <w:sz w:val="16"/>
          <w:szCs w:val="16"/>
        </w:rPr>
        <w:t xml:space="preserve"> events, programs, and standards in collaboration with </w:t>
      </w:r>
      <w:r w:rsidR="007A183C" w:rsidRPr="00283EAC">
        <w:rPr>
          <w:rFonts w:cstheme="minorHAnsi"/>
          <w:sz w:val="16"/>
          <w:szCs w:val="16"/>
        </w:rPr>
        <w:t xml:space="preserve">member </w:t>
      </w:r>
      <w:r w:rsidRPr="00283EAC">
        <w:rPr>
          <w:rFonts w:cstheme="minorHAnsi"/>
          <w:sz w:val="16"/>
          <w:szCs w:val="16"/>
        </w:rPr>
        <w:t>Provincial/Territorial squash associations (P/Ts)</w:t>
      </w:r>
      <w:r w:rsidR="000F344F" w:rsidRPr="00283EAC">
        <w:rPr>
          <w:rFonts w:cstheme="minorHAnsi"/>
          <w:sz w:val="16"/>
          <w:szCs w:val="16"/>
        </w:rPr>
        <w:t>.</w:t>
      </w:r>
    </w:p>
    <w:p w14:paraId="26983E3E" w14:textId="26F0674E" w:rsidR="007E5E56" w:rsidRPr="00283EAC" w:rsidRDefault="007E5E56" w:rsidP="007E5E56">
      <w:pPr>
        <w:pStyle w:val="ListParagraph"/>
        <w:numPr>
          <w:ilvl w:val="0"/>
          <w:numId w:val="1"/>
        </w:numPr>
        <w:rPr>
          <w:rFonts w:cstheme="minorHAnsi"/>
          <w:sz w:val="16"/>
          <w:szCs w:val="16"/>
        </w:rPr>
      </w:pPr>
      <w:r w:rsidRPr="00283EAC">
        <w:rPr>
          <w:rFonts w:cstheme="minorHAnsi"/>
          <w:sz w:val="16"/>
          <w:szCs w:val="16"/>
        </w:rPr>
        <w:t>Composition</w:t>
      </w:r>
    </w:p>
    <w:p w14:paraId="3919DC71" w14:textId="68FF65BE" w:rsidR="00A04B78" w:rsidRPr="00283EAC" w:rsidRDefault="00B40287" w:rsidP="00925607">
      <w:pPr>
        <w:rPr>
          <w:rFonts w:cstheme="minorHAnsi"/>
          <w:sz w:val="16"/>
          <w:szCs w:val="16"/>
        </w:rPr>
      </w:pPr>
      <w:r w:rsidRPr="00283EAC">
        <w:rPr>
          <w:rFonts w:cstheme="minorHAnsi"/>
          <w:sz w:val="16"/>
          <w:szCs w:val="16"/>
        </w:rPr>
        <w:t xml:space="preserve">The MC will be comprised of seven (7) to </w:t>
      </w:r>
      <w:r w:rsidR="00131B2A" w:rsidRPr="00283EAC">
        <w:rPr>
          <w:rFonts w:cstheme="minorHAnsi"/>
          <w:sz w:val="16"/>
          <w:szCs w:val="16"/>
        </w:rPr>
        <w:t>ten (10</w:t>
      </w:r>
      <w:r w:rsidRPr="00283EAC">
        <w:rPr>
          <w:rFonts w:cstheme="minorHAnsi"/>
          <w:sz w:val="16"/>
          <w:szCs w:val="16"/>
        </w:rPr>
        <w:t>) voting representatives from Squash Canada’s member Provincial/Territorial squash associations</w:t>
      </w:r>
      <w:r w:rsidR="007E3130" w:rsidRPr="00283EAC">
        <w:rPr>
          <w:rFonts w:cstheme="minorHAnsi"/>
          <w:sz w:val="16"/>
          <w:szCs w:val="16"/>
        </w:rPr>
        <w:t xml:space="preserve"> or regions</w:t>
      </w:r>
      <w:r w:rsidRPr="00283EAC">
        <w:rPr>
          <w:rFonts w:cstheme="minorHAnsi"/>
          <w:sz w:val="16"/>
          <w:szCs w:val="16"/>
        </w:rPr>
        <w:t>.</w:t>
      </w:r>
      <w:r w:rsidR="00D15371" w:rsidRPr="00283EAC">
        <w:rPr>
          <w:rFonts w:cstheme="minorHAnsi"/>
          <w:sz w:val="16"/>
          <w:szCs w:val="16"/>
        </w:rPr>
        <w:t xml:space="preserve"> </w:t>
      </w:r>
      <w:r w:rsidRPr="00283EAC">
        <w:rPr>
          <w:rFonts w:cstheme="minorHAnsi"/>
          <w:sz w:val="16"/>
          <w:szCs w:val="16"/>
        </w:rPr>
        <w:t>Squash Canada reserves the right to seek up to a possible t</w:t>
      </w:r>
      <w:r w:rsidR="00131B2A" w:rsidRPr="00283EAC">
        <w:rPr>
          <w:rFonts w:cstheme="minorHAnsi"/>
          <w:sz w:val="16"/>
          <w:szCs w:val="16"/>
        </w:rPr>
        <w:t>hree (3)</w:t>
      </w:r>
      <w:r w:rsidRPr="00283EAC">
        <w:rPr>
          <w:rFonts w:cstheme="minorHAnsi"/>
          <w:sz w:val="16"/>
          <w:szCs w:val="16"/>
        </w:rPr>
        <w:t xml:space="preserve"> additional appointed representatives with specific master’s squash experience</w:t>
      </w:r>
      <w:r w:rsidR="0083721A" w:rsidRPr="00283EAC">
        <w:rPr>
          <w:rFonts w:cstheme="minorHAnsi"/>
          <w:sz w:val="16"/>
          <w:szCs w:val="16"/>
        </w:rPr>
        <w:t xml:space="preserve"> to ensure gender equity on the committee</w:t>
      </w:r>
      <w:r w:rsidRPr="00283EAC">
        <w:rPr>
          <w:rFonts w:cstheme="minorHAnsi"/>
          <w:sz w:val="16"/>
          <w:szCs w:val="16"/>
        </w:rPr>
        <w:t>.</w:t>
      </w:r>
    </w:p>
    <w:p w14:paraId="57ED5542" w14:textId="76E00FA3" w:rsidR="00925607" w:rsidRPr="00283EAC" w:rsidRDefault="00925607" w:rsidP="0083721A">
      <w:pPr>
        <w:spacing w:after="0"/>
        <w:rPr>
          <w:rFonts w:cstheme="minorHAnsi"/>
          <w:sz w:val="16"/>
          <w:szCs w:val="16"/>
        </w:rPr>
      </w:pPr>
      <w:r w:rsidRPr="00283EAC">
        <w:rPr>
          <w:rFonts w:cstheme="minorHAnsi"/>
          <w:sz w:val="16"/>
          <w:szCs w:val="16"/>
        </w:rPr>
        <w:t>One (1) representative from the following</w:t>
      </w:r>
      <w:r w:rsidR="00B925FB" w:rsidRPr="00283EAC">
        <w:rPr>
          <w:rFonts w:cstheme="minorHAnsi"/>
          <w:sz w:val="16"/>
          <w:szCs w:val="16"/>
        </w:rPr>
        <w:t xml:space="preserve"> member</w:t>
      </w:r>
      <w:r w:rsidRPr="00283EAC">
        <w:rPr>
          <w:rFonts w:cstheme="minorHAnsi"/>
          <w:sz w:val="16"/>
          <w:szCs w:val="16"/>
        </w:rPr>
        <w:t xml:space="preserve"> </w:t>
      </w:r>
      <w:r w:rsidR="00B925FB" w:rsidRPr="00283EAC">
        <w:rPr>
          <w:rFonts w:cstheme="minorHAnsi"/>
          <w:sz w:val="16"/>
          <w:szCs w:val="16"/>
        </w:rPr>
        <w:t xml:space="preserve">P/T </w:t>
      </w:r>
      <w:r w:rsidRPr="00283EAC">
        <w:rPr>
          <w:rFonts w:cstheme="minorHAnsi"/>
          <w:sz w:val="16"/>
          <w:szCs w:val="16"/>
        </w:rPr>
        <w:t>or regions</w:t>
      </w:r>
      <w:r w:rsidR="00B925FB" w:rsidRPr="00283EAC">
        <w:rPr>
          <w:rFonts w:cstheme="minorHAnsi"/>
          <w:sz w:val="16"/>
          <w:szCs w:val="16"/>
        </w:rPr>
        <w:t>:</w:t>
      </w:r>
    </w:p>
    <w:p w14:paraId="394BD96A" w14:textId="513D05C3" w:rsidR="00925607" w:rsidRPr="00283EAC" w:rsidRDefault="00925607" w:rsidP="00925607">
      <w:pPr>
        <w:pStyle w:val="ListParagraph"/>
        <w:numPr>
          <w:ilvl w:val="0"/>
          <w:numId w:val="9"/>
        </w:numPr>
        <w:rPr>
          <w:rFonts w:cstheme="minorHAnsi"/>
          <w:sz w:val="16"/>
          <w:szCs w:val="16"/>
        </w:rPr>
      </w:pPr>
      <w:r w:rsidRPr="00283EAC">
        <w:rPr>
          <w:rFonts w:cstheme="minorHAnsi"/>
          <w:sz w:val="16"/>
          <w:szCs w:val="16"/>
        </w:rPr>
        <w:t>British Columbia</w:t>
      </w:r>
    </w:p>
    <w:p w14:paraId="2C544C7B" w14:textId="2D12EBDA" w:rsidR="00925607" w:rsidRPr="00283EAC" w:rsidRDefault="00925607" w:rsidP="00925607">
      <w:pPr>
        <w:pStyle w:val="ListParagraph"/>
        <w:numPr>
          <w:ilvl w:val="0"/>
          <w:numId w:val="9"/>
        </w:numPr>
        <w:rPr>
          <w:rFonts w:cstheme="minorHAnsi"/>
          <w:sz w:val="16"/>
          <w:szCs w:val="16"/>
        </w:rPr>
      </w:pPr>
      <w:r w:rsidRPr="00283EAC">
        <w:rPr>
          <w:rFonts w:cstheme="minorHAnsi"/>
          <w:sz w:val="16"/>
          <w:szCs w:val="16"/>
        </w:rPr>
        <w:t>Alberta</w:t>
      </w:r>
    </w:p>
    <w:p w14:paraId="671D13E0" w14:textId="49EEC4CA" w:rsidR="00925607" w:rsidRPr="00283EAC" w:rsidRDefault="00925607" w:rsidP="00925607">
      <w:pPr>
        <w:pStyle w:val="ListParagraph"/>
        <w:numPr>
          <w:ilvl w:val="0"/>
          <w:numId w:val="9"/>
        </w:numPr>
        <w:rPr>
          <w:rFonts w:cstheme="minorHAnsi"/>
          <w:sz w:val="16"/>
          <w:szCs w:val="16"/>
        </w:rPr>
      </w:pPr>
      <w:r w:rsidRPr="00283EAC">
        <w:rPr>
          <w:rFonts w:cstheme="minorHAnsi"/>
          <w:sz w:val="16"/>
          <w:szCs w:val="16"/>
        </w:rPr>
        <w:t>Prairie Region (Saskatchewan/Manitoba)</w:t>
      </w:r>
    </w:p>
    <w:p w14:paraId="520BF717" w14:textId="680054DE" w:rsidR="00925607" w:rsidRPr="00283EAC" w:rsidRDefault="00925607" w:rsidP="00925607">
      <w:pPr>
        <w:pStyle w:val="ListParagraph"/>
        <w:numPr>
          <w:ilvl w:val="0"/>
          <w:numId w:val="9"/>
        </w:numPr>
        <w:rPr>
          <w:rFonts w:cstheme="minorHAnsi"/>
          <w:sz w:val="16"/>
          <w:szCs w:val="16"/>
        </w:rPr>
      </w:pPr>
      <w:r w:rsidRPr="00283EAC">
        <w:rPr>
          <w:rFonts w:cstheme="minorHAnsi"/>
          <w:sz w:val="16"/>
          <w:szCs w:val="16"/>
        </w:rPr>
        <w:t xml:space="preserve">North (Yukon/Northwest Territories) </w:t>
      </w:r>
    </w:p>
    <w:p w14:paraId="000F829A" w14:textId="6FC4C088" w:rsidR="00925607" w:rsidRPr="00283EAC" w:rsidRDefault="00925607" w:rsidP="00925607">
      <w:pPr>
        <w:pStyle w:val="ListParagraph"/>
        <w:numPr>
          <w:ilvl w:val="0"/>
          <w:numId w:val="9"/>
        </w:numPr>
        <w:rPr>
          <w:rFonts w:cstheme="minorHAnsi"/>
          <w:sz w:val="16"/>
          <w:szCs w:val="16"/>
        </w:rPr>
      </w:pPr>
      <w:r w:rsidRPr="00283EAC">
        <w:rPr>
          <w:rFonts w:cstheme="minorHAnsi"/>
          <w:sz w:val="16"/>
          <w:szCs w:val="16"/>
        </w:rPr>
        <w:t>Ontario</w:t>
      </w:r>
    </w:p>
    <w:p w14:paraId="7169D236" w14:textId="6A1B1338" w:rsidR="00925607" w:rsidRPr="00283EAC" w:rsidRDefault="00925607" w:rsidP="00925607">
      <w:pPr>
        <w:pStyle w:val="ListParagraph"/>
        <w:numPr>
          <w:ilvl w:val="0"/>
          <w:numId w:val="9"/>
        </w:numPr>
        <w:rPr>
          <w:rFonts w:cstheme="minorHAnsi"/>
          <w:sz w:val="16"/>
          <w:szCs w:val="16"/>
        </w:rPr>
      </w:pPr>
      <w:r w:rsidRPr="00283EAC">
        <w:rPr>
          <w:rFonts w:cstheme="minorHAnsi"/>
          <w:sz w:val="16"/>
          <w:szCs w:val="16"/>
        </w:rPr>
        <w:t>Quebec</w:t>
      </w:r>
    </w:p>
    <w:p w14:paraId="7F1DC29A" w14:textId="2BBD4840" w:rsidR="00163710" w:rsidRPr="00283EAC" w:rsidRDefault="00925607" w:rsidP="00925607">
      <w:pPr>
        <w:pStyle w:val="ListParagraph"/>
        <w:numPr>
          <w:ilvl w:val="0"/>
          <w:numId w:val="9"/>
        </w:numPr>
        <w:rPr>
          <w:rFonts w:cstheme="minorHAnsi"/>
          <w:sz w:val="16"/>
          <w:szCs w:val="16"/>
        </w:rPr>
      </w:pPr>
      <w:r w:rsidRPr="00283EAC">
        <w:rPr>
          <w:rFonts w:cstheme="minorHAnsi"/>
          <w:sz w:val="16"/>
          <w:szCs w:val="16"/>
        </w:rPr>
        <w:t>Atlantic Region (Newfoundland, New Brunswick, Nova Scotia, Prince Edward Island)</w:t>
      </w:r>
    </w:p>
    <w:p w14:paraId="528BAAB1" w14:textId="0CC4E883" w:rsidR="000A044F" w:rsidRPr="00283EAC" w:rsidRDefault="000A044F" w:rsidP="00B925FB">
      <w:pPr>
        <w:spacing w:after="0"/>
        <w:rPr>
          <w:rFonts w:cstheme="minorHAnsi"/>
          <w:sz w:val="16"/>
          <w:szCs w:val="16"/>
        </w:rPr>
      </w:pPr>
      <w:r w:rsidRPr="00283EAC">
        <w:rPr>
          <w:rFonts w:cstheme="minorHAnsi"/>
          <w:sz w:val="16"/>
          <w:szCs w:val="16"/>
        </w:rPr>
        <w:t>The MC will also have the following non-voting members:</w:t>
      </w:r>
    </w:p>
    <w:p w14:paraId="53201A59" w14:textId="7918ACA6" w:rsidR="000A044F" w:rsidRPr="00283EAC" w:rsidRDefault="000A044F" w:rsidP="000A044F">
      <w:pPr>
        <w:pStyle w:val="ListParagraph"/>
        <w:numPr>
          <w:ilvl w:val="0"/>
          <w:numId w:val="3"/>
        </w:numPr>
        <w:rPr>
          <w:rFonts w:cstheme="minorHAnsi"/>
          <w:sz w:val="16"/>
          <w:szCs w:val="16"/>
        </w:rPr>
      </w:pPr>
      <w:r w:rsidRPr="00283EAC">
        <w:rPr>
          <w:rFonts w:cstheme="minorHAnsi"/>
          <w:sz w:val="16"/>
          <w:szCs w:val="16"/>
        </w:rPr>
        <w:t>One (1) Squash Canada Staff member</w:t>
      </w:r>
    </w:p>
    <w:p w14:paraId="119F9E34" w14:textId="340275A1" w:rsidR="000A044F" w:rsidRPr="00283EAC" w:rsidRDefault="000A044F" w:rsidP="000A044F">
      <w:pPr>
        <w:pStyle w:val="ListParagraph"/>
        <w:numPr>
          <w:ilvl w:val="0"/>
          <w:numId w:val="3"/>
        </w:numPr>
        <w:rPr>
          <w:rFonts w:cstheme="minorHAnsi"/>
          <w:sz w:val="16"/>
          <w:szCs w:val="16"/>
        </w:rPr>
      </w:pPr>
      <w:r w:rsidRPr="00283EAC">
        <w:rPr>
          <w:rFonts w:cstheme="minorHAnsi"/>
          <w:sz w:val="16"/>
          <w:szCs w:val="16"/>
        </w:rPr>
        <w:t>One (1) Squash Canada Board liaison</w:t>
      </w:r>
    </w:p>
    <w:p w14:paraId="20BA7BC5" w14:textId="0D2C0392" w:rsidR="00A04B78" w:rsidRPr="00283EAC" w:rsidRDefault="00A04B78" w:rsidP="00A04B78">
      <w:pPr>
        <w:rPr>
          <w:rFonts w:cstheme="minorHAnsi"/>
          <w:sz w:val="16"/>
          <w:szCs w:val="16"/>
        </w:rPr>
      </w:pPr>
      <w:r w:rsidRPr="00283EAC">
        <w:rPr>
          <w:rFonts w:cstheme="minorHAnsi"/>
          <w:sz w:val="16"/>
          <w:szCs w:val="16"/>
        </w:rPr>
        <w:t>The Chair of the MC will be a committee member and elected by the voting MC members.</w:t>
      </w:r>
    </w:p>
    <w:p w14:paraId="5924582F" w14:textId="30E63385"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Appointments and Term</w:t>
      </w:r>
    </w:p>
    <w:p w14:paraId="1A3FD8E0" w14:textId="1B355F7F" w:rsidR="00190910" w:rsidRPr="00283EAC" w:rsidRDefault="00D47B53" w:rsidP="00190910">
      <w:pPr>
        <w:rPr>
          <w:rFonts w:cstheme="minorHAnsi"/>
          <w:sz w:val="16"/>
          <w:szCs w:val="16"/>
        </w:rPr>
      </w:pPr>
      <w:r w:rsidRPr="00283EAC">
        <w:rPr>
          <w:rFonts w:cstheme="minorHAnsi"/>
          <w:sz w:val="16"/>
          <w:szCs w:val="16"/>
        </w:rPr>
        <w:t xml:space="preserve">Committee members will be appointed for a two (2) year </w:t>
      </w:r>
      <w:r w:rsidR="0017636B" w:rsidRPr="00283EAC">
        <w:rPr>
          <w:rFonts w:cstheme="minorHAnsi"/>
          <w:sz w:val="16"/>
          <w:szCs w:val="16"/>
        </w:rPr>
        <w:t>term</w:t>
      </w:r>
      <w:r w:rsidR="00FC31B6" w:rsidRPr="00283EAC">
        <w:rPr>
          <w:rFonts w:cstheme="minorHAnsi"/>
          <w:sz w:val="16"/>
          <w:szCs w:val="16"/>
        </w:rPr>
        <w:t xml:space="preserve"> and may service a maximum of three (3) consecutive terms</w:t>
      </w:r>
      <w:r w:rsidRPr="00283EAC">
        <w:rPr>
          <w:rFonts w:cstheme="minorHAnsi"/>
          <w:sz w:val="16"/>
          <w:szCs w:val="16"/>
        </w:rPr>
        <w:t>, calculated from the date of the previous year’s AGM. The Committee will operate under staggered terms with approximately half the voting members appointed in even years and the other voting members appointed in odd years.</w:t>
      </w:r>
    </w:p>
    <w:p w14:paraId="16EB89B4" w14:textId="250F51FE" w:rsidR="00C308BC" w:rsidRPr="00283EAC" w:rsidRDefault="00C308BC" w:rsidP="00190910">
      <w:pPr>
        <w:rPr>
          <w:rFonts w:cstheme="minorHAnsi"/>
          <w:sz w:val="16"/>
          <w:szCs w:val="16"/>
        </w:rPr>
      </w:pPr>
      <w:r w:rsidRPr="00283EAC">
        <w:rPr>
          <w:rFonts w:cstheme="minorHAnsi"/>
          <w:sz w:val="16"/>
          <w:szCs w:val="16"/>
        </w:rPr>
        <w:t xml:space="preserve">Two months prior to each Squash Canada AGM, </w:t>
      </w:r>
      <w:r w:rsidR="00AE54DC" w:rsidRPr="00283EAC">
        <w:rPr>
          <w:rFonts w:cstheme="minorHAnsi"/>
          <w:sz w:val="16"/>
          <w:szCs w:val="16"/>
        </w:rPr>
        <w:t xml:space="preserve">the </w:t>
      </w:r>
      <w:r w:rsidRPr="00283EAC">
        <w:rPr>
          <w:rFonts w:cstheme="minorHAnsi"/>
          <w:sz w:val="16"/>
          <w:szCs w:val="16"/>
        </w:rPr>
        <w:t xml:space="preserve">P/Ts </w:t>
      </w:r>
      <w:r w:rsidR="00E03B00" w:rsidRPr="00283EAC">
        <w:rPr>
          <w:rFonts w:cstheme="minorHAnsi"/>
          <w:sz w:val="16"/>
          <w:szCs w:val="16"/>
        </w:rPr>
        <w:t xml:space="preserve">or regions </w:t>
      </w:r>
      <w:r w:rsidRPr="00283EAC">
        <w:rPr>
          <w:rFonts w:cstheme="minorHAnsi"/>
          <w:sz w:val="16"/>
          <w:szCs w:val="16"/>
        </w:rPr>
        <w:t>will be canvassed for committee nominations. Nominations are subject to approval by the Squash Canada Board of Directors.</w:t>
      </w:r>
    </w:p>
    <w:p w14:paraId="28A0CCBB" w14:textId="5D677ED9" w:rsidR="00C308BC" w:rsidRPr="00283EAC" w:rsidRDefault="00C308BC" w:rsidP="00E03B00">
      <w:pPr>
        <w:spacing w:after="0"/>
        <w:rPr>
          <w:rFonts w:cstheme="minorHAnsi"/>
          <w:sz w:val="16"/>
          <w:szCs w:val="16"/>
        </w:rPr>
      </w:pPr>
      <w:r w:rsidRPr="00283EAC">
        <w:rPr>
          <w:rFonts w:cstheme="minorHAnsi"/>
          <w:sz w:val="16"/>
          <w:szCs w:val="16"/>
        </w:rPr>
        <w:t>Should a mid-term vacancy occur, the process is as follows:</w:t>
      </w:r>
    </w:p>
    <w:p w14:paraId="547B0DBC" w14:textId="68DC0499" w:rsidR="00C308BC" w:rsidRPr="00283EAC" w:rsidRDefault="00C308BC" w:rsidP="00C308BC">
      <w:pPr>
        <w:pStyle w:val="ListParagraph"/>
        <w:numPr>
          <w:ilvl w:val="0"/>
          <w:numId w:val="4"/>
        </w:numPr>
        <w:rPr>
          <w:rFonts w:cstheme="minorHAnsi"/>
          <w:sz w:val="16"/>
          <w:szCs w:val="16"/>
        </w:rPr>
      </w:pPr>
      <w:r w:rsidRPr="00283EAC">
        <w:rPr>
          <w:rFonts w:cstheme="minorHAnsi"/>
          <w:sz w:val="16"/>
          <w:szCs w:val="16"/>
        </w:rPr>
        <w:t xml:space="preserve">The Committee, as the technical experts in their area, recommends somebody to fill the </w:t>
      </w:r>
      <w:r w:rsidR="00647EF9" w:rsidRPr="00283EAC">
        <w:rPr>
          <w:rFonts w:cstheme="minorHAnsi"/>
          <w:sz w:val="16"/>
          <w:szCs w:val="16"/>
        </w:rPr>
        <w:t>vacancy.</w:t>
      </w:r>
    </w:p>
    <w:p w14:paraId="734C01DF" w14:textId="183C39F2" w:rsidR="00C308BC" w:rsidRPr="00283EAC" w:rsidRDefault="00C308BC" w:rsidP="00C308BC">
      <w:pPr>
        <w:pStyle w:val="ListParagraph"/>
        <w:numPr>
          <w:ilvl w:val="0"/>
          <w:numId w:val="4"/>
        </w:numPr>
        <w:rPr>
          <w:rFonts w:cstheme="minorHAnsi"/>
          <w:sz w:val="16"/>
          <w:szCs w:val="16"/>
        </w:rPr>
      </w:pPr>
      <w:r w:rsidRPr="00283EAC">
        <w:rPr>
          <w:rFonts w:cstheme="minorHAnsi"/>
          <w:sz w:val="16"/>
          <w:szCs w:val="16"/>
        </w:rPr>
        <w:t xml:space="preserve">The Board may consult with P/Ts </w:t>
      </w:r>
      <w:proofErr w:type="gramStart"/>
      <w:r w:rsidRPr="00283EAC">
        <w:rPr>
          <w:rFonts w:cstheme="minorHAnsi"/>
          <w:sz w:val="16"/>
          <w:szCs w:val="16"/>
        </w:rPr>
        <w:t>in order to</w:t>
      </w:r>
      <w:proofErr w:type="gramEnd"/>
      <w:r w:rsidRPr="00283EAC">
        <w:rPr>
          <w:rFonts w:cstheme="minorHAnsi"/>
          <w:sz w:val="16"/>
          <w:szCs w:val="16"/>
        </w:rPr>
        <w:t xml:space="preserve"> come to a </w:t>
      </w:r>
      <w:r w:rsidR="00647EF9" w:rsidRPr="00283EAC">
        <w:rPr>
          <w:rFonts w:cstheme="minorHAnsi"/>
          <w:sz w:val="16"/>
          <w:szCs w:val="16"/>
        </w:rPr>
        <w:t>decision.</w:t>
      </w:r>
    </w:p>
    <w:p w14:paraId="421274B9" w14:textId="153144AD" w:rsidR="00C308BC" w:rsidRPr="00283EAC" w:rsidRDefault="00C308BC" w:rsidP="00C308BC">
      <w:pPr>
        <w:pStyle w:val="ListParagraph"/>
        <w:numPr>
          <w:ilvl w:val="0"/>
          <w:numId w:val="4"/>
        </w:numPr>
        <w:rPr>
          <w:rFonts w:cstheme="minorHAnsi"/>
          <w:sz w:val="16"/>
          <w:szCs w:val="16"/>
        </w:rPr>
      </w:pPr>
      <w:r w:rsidRPr="00283EAC">
        <w:rPr>
          <w:rFonts w:cstheme="minorHAnsi"/>
          <w:sz w:val="16"/>
          <w:szCs w:val="16"/>
        </w:rPr>
        <w:t xml:space="preserve">The Board either approves the recommendation or asks for a different </w:t>
      </w:r>
      <w:r w:rsidR="00647EF9" w:rsidRPr="00283EAC">
        <w:rPr>
          <w:rFonts w:cstheme="minorHAnsi"/>
          <w:sz w:val="16"/>
          <w:szCs w:val="16"/>
        </w:rPr>
        <w:t>recommendation.</w:t>
      </w:r>
    </w:p>
    <w:p w14:paraId="374BF0A7" w14:textId="29AD9A6A" w:rsidR="4E9FE71B" w:rsidRPr="00283EAC" w:rsidRDefault="4E9FE71B" w:rsidP="2F002F24">
      <w:pPr>
        <w:rPr>
          <w:rFonts w:cstheme="minorHAnsi"/>
          <w:sz w:val="16"/>
          <w:szCs w:val="16"/>
        </w:rPr>
      </w:pPr>
      <w:r w:rsidRPr="00283EAC">
        <w:rPr>
          <w:rFonts w:cstheme="minorHAnsi"/>
          <w:sz w:val="16"/>
          <w:szCs w:val="16"/>
        </w:rPr>
        <w:t xml:space="preserve">The Board may remove any member from the Committee, for violating the Code of Conduct Policy, Conflict of Interest </w:t>
      </w:r>
      <w:r w:rsidR="00647EF9" w:rsidRPr="00283EAC">
        <w:rPr>
          <w:rFonts w:cstheme="minorHAnsi"/>
          <w:sz w:val="16"/>
          <w:szCs w:val="16"/>
        </w:rPr>
        <w:t>Policy,</w:t>
      </w:r>
      <w:r w:rsidRPr="00283EAC">
        <w:rPr>
          <w:rFonts w:cstheme="minorHAnsi"/>
          <w:sz w:val="16"/>
          <w:szCs w:val="16"/>
        </w:rPr>
        <w:t xml:space="preserve"> and Confidentiality agreements as well as for any action, which is not consistent with the committee’s mandate or Squash Canada’s policies and bylaws. Members must declare any conflicts of interest and sign the Conflict of Interest and Confidentiality Agreements.</w:t>
      </w:r>
    </w:p>
    <w:p w14:paraId="384A2C21" w14:textId="358B4D3E"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Required Skills</w:t>
      </w:r>
    </w:p>
    <w:p w14:paraId="4376FC4F" w14:textId="4939D975" w:rsidR="005A1AF0" w:rsidRPr="00283EAC" w:rsidRDefault="005A1AF0" w:rsidP="00F7214E">
      <w:pPr>
        <w:spacing w:after="0"/>
        <w:rPr>
          <w:rFonts w:cstheme="minorHAnsi"/>
          <w:sz w:val="16"/>
          <w:szCs w:val="16"/>
        </w:rPr>
      </w:pPr>
      <w:r w:rsidRPr="00283EAC">
        <w:rPr>
          <w:rFonts w:cstheme="minorHAnsi"/>
          <w:sz w:val="16"/>
          <w:szCs w:val="16"/>
        </w:rPr>
        <w:t xml:space="preserve">Potential candidates for Squash Canada’s </w:t>
      </w:r>
      <w:r w:rsidR="00EB4FB5" w:rsidRPr="00283EAC">
        <w:rPr>
          <w:rFonts w:cstheme="minorHAnsi"/>
          <w:sz w:val="16"/>
          <w:szCs w:val="16"/>
        </w:rPr>
        <w:t xml:space="preserve">MC </w:t>
      </w:r>
      <w:r w:rsidRPr="00283EAC">
        <w:rPr>
          <w:rFonts w:cstheme="minorHAnsi"/>
          <w:sz w:val="16"/>
          <w:szCs w:val="16"/>
        </w:rPr>
        <w:t xml:space="preserve">should </w:t>
      </w:r>
      <w:r w:rsidR="00FA6636">
        <w:rPr>
          <w:rFonts w:cstheme="minorHAnsi"/>
          <w:sz w:val="16"/>
          <w:szCs w:val="16"/>
        </w:rPr>
        <w:t xml:space="preserve">be passionate about master’s squash as well as </w:t>
      </w:r>
      <w:r w:rsidRPr="00283EAC">
        <w:rPr>
          <w:rFonts w:cstheme="minorHAnsi"/>
          <w:sz w:val="16"/>
          <w:szCs w:val="16"/>
        </w:rPr>
        <w:t xml:space="preserve">possess a high level of experience and capability in the organization and participation of </w:t>
      </w:r>
      <w:r w:rsidR="00EB4FB5" w:rsidRPr="00283EAC">
        <w:rPr>
          <w:rFonts w:cstheme="minorHAnsi"/>
          <w:sz w:val="16"/>
          <w:szCs w:val="16"/>
        </w:rPr>
        <w:t>master’s</w:t>
      </w:r>
      <w:r w:rsidRPr="00283EAC">
        <w:rPr>
          <w:rFonts w:cstheme="minorHAnsi"/>
          <w:sz w:val="16"/>
          <w:szCs w:val="16"/>
        </w:rPr>
        <w:t xml:space="preserve"> and event management. Potential candidates should possess some of the following skills:</w:t>
      </w:r>
    </w:p>
    <w:p w14:paraId="591FB3B5" w14:textId="1C3EB86D" w:rsidR="005A1AF0" w:rsidRPr="00283EAC" w:rsidRDefault="005A1AF0" w:rsidP="005A1AF0">
      <w:pPr>
        <w:pStyle w:val="ListParagraph"/>
        <w:numPr>
          <w:ilvl w:val="0"/>
          <w:numId w:val="5"/>
        </w:numPr>
        <w:rPr>
          <w:rFonts w:cstheme="minorHAnsi"/>
          <w:sz w:val="16"/>
          <w:szCs w:val="16"/>
        </w:rPr>
      </w:pPr>
      <w:r w:rsidRPr="00283EAC">
        <w:rPr>
          <w:rFonts w:cstheme="minorHAnsi"/>
          <w:sz w:val="16"/>
          <w:szCs w:val="16"/>
        </w:rPr>
        <w:t>Organizational development/strategic planning experience</w:t>
      </w:r>
      <w:r w:rsidR="00B03C1D" w:rsidRPr="00283EAC">
        <w:rPr>
          <w:rFonts w:cstheme="minorHAnsi"/>
          <w:sz w:val="16"/>
          <w:szCs w:val="16"/>
        </w:rPr>
        <w:t>.</w:t>
      </w:r>
    </w:p>
    <w:p w14:paraId="6FBE7CDB" w14:textId="022C78B7" w:rsidR="005A1AF0" w:rsidRPr="00283EAC" w:rsidRDefault="005A1AF0" w:rsidP="005A1AF0">
      <w:pPr>
        <w:pStyle w:val="ListParagraph"/>
        <w:numPr>
          <w:ilvl w:val="0"/>
          <w:numId w:val="5"/>
        </w:numPr>
        <w:rPr>
          <w:rFonts w:cstheme="minorHAnsi"/>
          <w:sz w:val="16"/>
          <w:szCs w:val="16"/>
        </w:rPr>
      </w:pPr>
      <w:r w:rsidRPr="00283EAC">
        <w:rPr>
          <w:rFonts w:cstheme="minorHAnsi"/>
          <w:sz w:val="16"/>
          <w:szCs w:val="16"/>
        </w:rPr>
        <w:t>Project Management experience and the ability to lead committee initiatives as directed by the Chair and/or the Board</w:t>
      </w:r>
      <w:r w:rsidR="00B03C1D" w:rsidRPr="00283EAC">
        <w:rPr>
          <w:rFonts w:cstheme="minorHAnsi"/>
          <w:sz w:val="16"/>
          <w:szCs w:val="16"/>
        </w:rPr>
        <w:t>.</w:t>
      </w:r>
    </w:p>
    <w:p w14:paraId="342ADDD0" w14:textId="0EF738F7" w:rsidR="005A1AF0" w:rsidRPr="00283EAC" w:rsidRDefault="005A1AF0" w:rsidP="005A1AF0">
      <w:pPr>
        <w:pStyle w:val="ListParagraph"/>
        <w:numPr>
          <w:ilvl w:val="0"/>
          <w:numId w:val="5"/>
        </w:numPr>
        <w:rPr>
          <w:rFonts w:cstheme="minorHAnsi"/>
          <w:sz w:val="16"/>
          <w:szCs w:val="16"/>
        </w:rPr>
      </w:pPr>
      <w:r w:rsidRPr="00283EAC">
        <w:rPr>
          <w:rFonts w:cstheme="minorHAnsi"/>
          <w:sz w:val="16"/>
          <w:szCs w:val="16"/>
        </w:rPr>
        <w:t xml:space="preserve">Sound knowledge of the Canadian sport system, some knowledge of the sport of squash and the </w:t>
      </w:r>
      <w:r w:rsidR="002B0E64" w:rsidRPr="00283EAC">
        <w:rPr>
          <w:rFonts w:cstheme="minorHAnsi"/>
          <w:sz w:val="16"/>
          <w:szCs w:val="16"/>
        </w:rPr>
        <w:t>master’s</w:t>
      </w:r>
      <w:r w:rsidRPr="00283EAC">
        <w:rPr>
          <w:rFonts w:cstheme="minorHAnsi"/>
          <w:sz w:val="16"/>
          <w:szCs w:val="16"/>
        </w:rPr>
        <w:t xml:space="preserve"> program and its initiatives</w:t>
      </w:r>
      <w:r w:rsidR="00B03C1D" w:rsidRPr="00283EAC">
        <w:rPr>
          <w:rFonts w:cstheme="minorHAnsi"/>
          <w:sz w:val="16"/>
          <w:szCs w:val="16"/>
        </w:rPr>
        <w:t>.</w:t>
      </w:r>
    </w:p>
    <w:p w14:paraId="373CECE9" w14:textId="7E3CFC68" w:rsidR="005A1AF0" w:rsidRPr="00283EAC" w:rsidRDefault="005A1AF0" w:rsidP="00CE4F88">
      <w:pPr>
        <w:pStyle w:val="ListParagraph"/>
        <w:numPr>
          <w:ilvl w:val="0"/>
          <w:numId w:val="5"/>
        </w:numPr>
        <w:rPr>
          <w:rFonts w:cstheme="minorHAnsi"/>
          <w:sz w:val="16"/>
          <w:szCs w:val="16"/>
        </w:rPr>
      </w:pPr>
      <w:r w:rsidRPr="00283EAC">
        <w:rPr>
          <w:rFonts w:cstheme="minorHAnsi"/>
          <w:sz w:val="16"/>
          <w:szCs w:val="16"/>
        </w:rPr>
        <w:t xml:space="preserve">Sound knowledge in how national </w:t>
      </w:r>
      <w:r w:rsidR="002B0E64" w:rsidRPr="00283EAC">
        <w:rPr>
          <w:rFonts w:cstheme="minorHAnsi"/>
          <w:sz w:val="16"/>
          <w:szCs w:val="16"/>
        </w:rPr>
        <w:t xml:space="preserve">master’s </w:t>
      </w:r>
      <w:r w:rsidRPr="00283EAC">
        <w:rPr>
          <w:rFonts w:cstheme="minorHAnsi"/>
          <w:sz w:val="16"/>
          <w:szCs w:val="16"/>
        </w:rPr>
        <w:t xml:space="preserve">events </w:t>
      </w:r>
      <w:proofErr w:type="gramStart"/>
      <w:r w:rsidRPr="00283EAC">
        <w:rPr>
          <w:rFonts w:cstheme="minorHAnsi"/>
          <w:sz w:val="16"/>
          <w:szCs w:val="16"/>
        </w:rPr>
        <w:t>are</w:t>
      </w:r>
      <w:proofErr w:type="gramEnd"/>
      <w:r w:rsidRPr="00283EAC">
        <w:rPr>
          <w:rFonts w:cstheme="minorHAnsi"/>
          <w:sz w:val="16"/>
          <w:szCs w:val="16"/>
        </w:rPr>
        <w:t xml:space="preserve"> organized and an understanding of player rankings and player seedings – preferably having been on a hosting committee of a national </w:t>
      </w:r>
      <w:r w:rsidR="002B0E64" w:rsidRPr="00283EAC">
        <w:rPr>
          <w:rFonts w:cstheme="minorHAnsi"/>
          <w:sz w:val="16"/>
          <w:szCs w:val="16"/>
        </w:rPr>
        <w:t xml:space="preserve">master’s </w:t>
      </w:r>
      <w:r w:rsidRPr="00283EAC">
        <w:rPr>
          <w:rFonts w:cstheme="minorHAnsi"/>
          <w:sz w:val="16"/>
          <w:szCs w:val="16"/>
        </w:rPr>
        <w:t>event</w:t>
      </w:r>
      <w:r w:rsidR="002B0E64" w:rsidRPr="00283EAC">
        <w:rPr>
          <w:rFonts w:cstheme="minorHAnsi"/>
          <w:sz w:val="16"/>
          <w:szCs w:val="16"/>
        </w:rPr>
        <w:t>.</w:t>
      </w:r>
      <w:r w:rsidR="006813B3" w:rsidRPr="00283EAC">
        <w:rPr>
          <w:rFonts w:cstheme="minorHAnsi"/>
          <w:sz w:val="16"/>
          <w:szCs w:val="16"/>
        </w:rPr>
        <w:br/>
      </w:r>
      <w:r w:rsidR="00647EF9">
        <w:rPr>
          <w:rFonts w:cstheme="minorHAnsi"/>
          <w:sz w:val="16"/>
          <w:szCs w:val="16"/>
        </w:rPr>
        <w:br/>
      </w:r>
      <w:r w:rsidR="00E76FAA">
        <w:rPr>
          <w:rFonts w:cstheme="minorHAnsi"/>
          <w:sz w:val="16"/>
          <w:szCs w:val="16"/>
        </w:rPr>
        <w:lastRenderedPageBreak/>
        <w:br/>
      </w:r>
    </w:p>
    <w:p w14:paraId="0D8BAEEE" w14:textId="02446014"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Key Duties</w:t>
      </w:r>
    </w:p>
    <w:p w14:paraId="20290222" w14:textId="25292819" w:rsidR="005A1AF0" w:rsidRPr="00283EAC" w:rsidRDefault="005A1AF0" w:rsidP="005A1AF0">
      <w:pPr>
        <w:pStyle w:val="ListParagraph"/>
        <w:numPr>
          <w:ilvl w:val="1"/>
          <w:numId w:val="1"/>
        </w:numPr>
        <w:rPr>
          <w:rFonts w:cstheme="minorHAnsi"/>
          <w:sz w:val="16"/>
          <w:szCs w:val="16"/>
        </w:rPr>
      </w:pPr>
      <w:r w:rsidRPr="00283EAC">
        <w:rPr>
          <w:rFonts w:cstheme="minorHAnsi"/>
          <w:sz w:val="16"/>
          <w:szCs w:val="16"/>
        </w:rPr>
        <w:t>Committee</w:t>
      </w:r>
    </w:p>
    <w:p w14:paraId="0E7B11F8" w14:textId="18C1093E" w:rsidR="005A1AF0" w:rsidRPr="00283EAC" w:rsidRDefault="005A1AF0" w:rsidP="00647EF9">
      <w:pPr>
        <w:pStyle w:val="ListParagraph"/>
        <w:numPr>
          <w:ilvl w:val="2"/>
          <w:numId w:val="1"/>
        </w:numPr>
        <w:ind w:hanging="180"/>
        <w:rPr>
          <w:rFonts w:cstheme="minorHAnsi"/>
          <w:sz w:val="16"/>
          <w:szCs w:val="16"/>
        </w:rPr>
      </w:pPr>
      <w:r w:rsidRPr="00283EAC">
        <w:rPr>
          <w:rFonts w:cstheme="minorHAnsi"/>
          <w:sz w:val="16"/>
          <w:szCs w:val="16"/>
        </w:rPr>
        <w:t xml:space="preserve">To work with Squash Canada’s Board of Directors and National Staff to recommend and maintain standards for </w:t>
      </w:r>
      <w:r w:rsidR="002B0E64" w:rsidRPr="00283EAC">
        <w:rPr>
          <w:rFonts w:cstheme="minorHAnsi"/>
          <w:sz w:val="16"/>
          <w:szCs w:val="16"/>
        </w:rPr>
        <w:t xml:space="preserve">master’s </w:t>
      </w:r>
      <w:r w:rsidR="491ABDA4" w:rsidRPr="00283EAC">
        <w:rPr>
          <w:rFonts w:cstheme="minorHAnsi"/>
          <w:sz w:val="16"/>
          <w:szCs w:val="16"/>
        </w:rPr>
        <w:t>c</w:t>
      </w:r>
      <w:r w:rsidRPr="00283EAC">
        <w:rPr>
          <w:rFonts w:cstheme="minorHAnsi"/>
          <w:sz w:val="16"/>
          <w:szCs w:val="16"/>
        </w:rPr>
        <w:t>ompetitions</w:t>
      </w:r>
      <w:r w:rsidR="002B0E64" w:rsidRPr="00283EAC">
        <w:rPr>
          <w:rFonts w:cstheme="minorHAnsi"/>
          <w:sz w:val="16"/>
          <w:szCs w:val="16"/>
        </w:rPr>
        <w:t xml:space="preserve"> </w:t>
      </w:r>
      <w:r w:rsidRPr="00283EAC">
        <w:rPr>
          <w:rFonts w:cstheme="minorHAnsi"/>
          <w:sz w:val="16"/>
          <w:szCs w:val="16"/>
        </w:rPr>
        <w:t>and</w:t>
      </w:r>
      <w:r w:rsidR="1E8102EA" w:rsidRPr="00283EAC">
        <w:rPr>
          <w:rFonts w:cstheme="minorHAnsi"/>
          <w:sz w:val="16"/>
          <w:szCs w:val="16"/>
        </w:rPr>
        <w:t xml:space="preserve"> d</w:t>
      </w:r>
      <w:r w:rsidRPr="00283EAC">
        <w:rPr>
          <w:rFonts w:cstheme="minorHAnsi"/>
          <w:sz w:val="16"/>
          <w:szCs w:val="16"/>
        </w:rPr>
        <w:t>evelopment</w:t>
      </w:r>
      <w:r w:rsidR="00B03C1D" w:rsidRPr="00283EAC">
        <w:rPr>
          <w:rFonts w:cstheme="minorHAnsi"/>
          <w:sz w:val="16"/>
          <w:szCs w:val="16"/>
        </w:rPr>
        <w:t>.</w:t>
      </w:r>
    </w:p>
    <w:p w14:paraId="593A5CC7" w14:textId="7B68152B" w:rsidR="02DF89E2" w:rsidRPr="00283EAC" w:rsidRDefault="02DF89E2" w:rsidP="00647EF9">
      <w:pPr>
        <w:pStyle w:val="ListParagraph"/>
        <w:numPr>
          <w:ilvl w:val="2"/>
          <w:numId w:val="1"/>
        </w:numPr>
        <w:ind w:hanging="180"/>
        <w:rPr>
          <w:rFonts w:cstheme="minorHAnsi"/>
          <w:sz w:val="16"/>
          <w:szCs w:val="16"/>
        </w:rPr>
      </w:pPr>
      <w:r w:rsidRPr="00283EAC">
        <w:rPr>
          <w:rFonts w:cstheme="minorHAnsi"/>
          <w:sz w:val="16"/>
          <w:szCs w:val="16"/>
        </w:rPr>
        <w:t xml:space="preserve">To monitor global </w:t>
      </w:r>
      <w:r w:rsidR="00E829E0" w:rsidRPr="00283EAC">
        <w:rPr>
          <w:rFonts w:cstheme="minorHAnsi"/>
          <w:sz w:val="16"/>
          <w:szCs w:val="16"/>
        </w:rPr>
        <w:t xml:space="preserve">master’s </w:t>
      </w:r>
      <w:r w:rsidRPr="00283EAC">
        <w:rPr>
          <w:rFonts w:cstheme="minorHAnsi"/>
          <w:sz w:val="16"/>
          <w:szCs w:val="16"/>
        </w:rPr>
        <w:t>developments and report to Squash Canada’s Board of Directors and National Staff</w:t>
      </w:r>
      <w:r w:rsidR="00B03C1D" w:rsidRPr="00283EAC">
        <w:rPr>
          <w:rFonts w:cstheme="minorHAnsi"/>
          <w:sz w:val="16"/>
          <w:szCs w:val="16"/>
        </w:rPr>
        <w:t>.</w:t>
      </w:r>
    </w:p>
    <w:p w14:paraId="037F8416" w14:textId="0C90B971" w:rsidR="005A1AF0" w:rsidRPr="00283EAC" w:rsidRDefault="00C64502" w:rsidP="00647EF9">
      <w:pPr>
        <w:pStyle w:val="ListParagraph"/>
        <w:numPr>
          <w:ilvl w:val="2"/>
          <w:numId w:val="1"/>
        </w:numPr>
        <w:ind w:hanging="180"/>
        <w:rPr>
          <w:rFonts w:cstheme="minorHAnsi"/>
          <w:sz w:val="16"/>
          <w:szCs w:val="16"/>
        </w:rPr>
      </w:pPr>
      <w:r>
        <w:rPr>
          <w:rFonts w:cstheme="minorHAnsi"/>
          <w:sz w:val="16"/>
          <w:szCs w:val="16"/>
        </w:rPr>
        <w:t>To actively p</w:t>
      </w:r>
      <w:r w:rsidR="005A1AF0" w:rsidRPr="00283EAC">
        <w:rPr>
          <w:rFonts w:cstheme="minorHAnsi"/>
          <w:sz w:val="16"/>
          <w:szCs w:val="16"/>
        </w:rPr>
        <w:t xml:space="preserve">romote and develop </w:t>
      </w:r>
      <w:r w:rsidR="00E829E0" w:rsidRPr="00283EAC">
        <w:rPr>
          <w:rFonts w:cstheme="minorHAnsi"/>
          <w:sz w:val="16"/>
          <w:szCs w:val="16"/>
        </w:rPr>
        <w:t xml:space="preserve">master’s squash </w:t>
      </w:r>
      <w:r w:rsidR="005A1AF0" w:rsidRPr="00283EAC">
        <w:rPr>
          <w:rFonts w:cstheme="minorHAnsi"/>
          <w:sz w:val="16"/>
          <w:szCs w:val="16"/>
        </w:rPr>
        <w:t>in Canada including competitive opportunities</w:t>
      </w:r>
      <w:r>
        <w:rPr>
          <w:rFonts w:cstheme="minorHAnsi"/>
          <w:sz w:val="16"/>
          <w:szCs w:val="16"/>
        </w:rPr>
        <w:t>, which may include assisting with active recruitment of participants for master’s events.</w:t>
      </w:r>
    </w:p>
    <w:p w14:paraId="7F5C6596" w14:textId="20C235DE" w:rsidR="005A1AF0" w:rsidRPr="00283EAC" w:rsidRDefault="4A1D08F2" w:rsidP="00647EF9">
      <w:pPr>
        <w:pStyle w:val="ListParagraph"/>
        <w:numPr>
          <w:ilvl w:val="2"/>
          <w:numId w:val="1"/>
        </w:numPr>
        <w:ind w:hanging="180"/>
        <w:rPr>
          <w:rFonts w:cstheme="minorHAnsi"/>
          <w:sz w:val="16"/>
          <w:szCs w:val="16"/>
        </w:rPr>
      </w:pPr>
      <w:r w:rsidRPr="00283EAC">
        <w:rPr>
          <w:rFonts w:cstheme="minorHAnsi"/>
          <w:sz w:val="16"/>
          <w:szCs w:val="16"/>
        </w:rPr>
        <w:t xml:space="preserve">Promote </w:t>
      </w:r>
      <w:r w:rsidR="005A1AF0" w:rsidRPr="00283EAC">
        <w:rPr>
          <w:rFonts w:cstheme="minorHAnsi"/>
          <w:sz w:val="16"/>
          <w:szCs w:val="16"/>
        </w:rPr>
        <w:t xml:space="preserve">and support </w:t>
      </w:r>
      <w:r w:rsidR="00E829E0" w:rsidRPr="00283EAC">
        <w:rPr>
          <w:rFonts w:cstheme="minorHAnsi"/>
          <w:sz w:val="16"/>
          <w:szCs w:val="16"/>
        </w:rPr>
        <w:t xml:space="preserve">master’s </w:t>
      </w:r>
      <w:r w:rsidR="005A1AF0" w:rsidRPr="00283EAC">
        <w:rPr>
          <w:rFonts w:cstheme="minorHAnsi"/>
          <w:sz w:val="16"/>
          <w:szCs w:val="16"/>
        </w:rPr>
        <w:t>initiatives across Canada</w:t>
      </w:r>
      <w:r w:rsidR="656C6439" w:rsidRPr="00283EAC">
        <w:rPr>
          <w:rFonts w:cstheme="minorHAnsi"/>
          <w:sz w:val="16"/>
          <w:szCs w:val="16"/>
        </w:rPr>
        <w:t xml:space="preserve"> including recommending strategies to increase the number of </w:t>
      </w:r>
      <w:r w:rsidR="00E829E0" w:rsidRPr="00283EAC">
        <w:rPr>
          <w:rFonts w:cstheme="minorHAnsi"/>
          <w:sz w:val="16"/>
          <w:szCs w:val="16"/>
        </w:rPr>
        <w:t xml:space="preserve">master’s </w:t>
      </w:r>
      <w:r w:rsidR="656C6439" w:rsidRPr="00283EAC">
        <w:rPr>
          <w:rFonts w:cstheme="minorHAnsi"/>
          <w:sz w:val="16"/>
          <w:szCs w:val="16"/>
        </w:rPr>
        <w:t>players in Canada</w:t>
      </w:r>
      <w:r w:rsidR="00B03C1D" w:rsidRPr="00283EAC">
        <w:rPr>
          <w:rFonts w:cstheme="minorHAnsi"/>
          <w:sz w:val="16"/>
          <w:szCs w:val="16"/>
        </w:rPr>
        <w:t>.</w:t>
      </w:r>
    </w:p>
    <w:p w14:paraId="21879368" w14:textId="6F32B4F6" w:rsidR="005A1AF0" w:rsidRPr="00283EAC" w:rsidRDefault="005A1AF0" w:rsidP="00647EF9">
      <w:pPr>
        <w:pStyle w:val="ListParagraph"/>
        <w:numPr>
          <w:ilvl w:val="2"/>
          <w:numId w:val="1"/>
        </w:numPr>
        <w:ind w:hanging="180"/>
        <w:rPr>
          <w:rFonts w:cstheme="minorHAnsi"/>
          <w:sz w:val="16"/>
          <w:szCs w:val="16"/>
        </w:rPr>
      </w:pPr>
      <w:r w:rsidRPr="00283EAC">
        <w:rPr>
          <w:rFonts w:cstheme="minorHAnsi"/>
          <w:sz w:val="16"/>
          <w:szCs w:val="16"/>
        </w:rPr>
        <w:t>Monitor the needs and make recommendations to the Board of Directors and National Staff to implement strategies for new programs</w:t>
      </w:r>
      <w:r w:rsidR="00B03C1D" w:rsidRPr="00283EAC">
        <w:rPr>
          <w:rFonts w:cstheme="minorHAnsi"/>
          <w:sz w:val="16"/>
          <w:szCs w:val="16"/>
        </w:rPr>
        <w:t>.</w:t>
      </w:r>
    </w:p>
    <w:p w14:paraId="7B579237" w14:textId="055B93ED" w:rsidR="005A1AF0" w:rsidRPr="00283EAC" w:rsidRDefault="005A1AF0" w:rsidP="00647EF9">
      <w:pPr>
        <w:pStyle w:val="ListParagraph"/>
        <w:numPr>
          <w:ilvl w:val="2"/>
          <w:numId w:val="1"/>
        </w:numPr>
        <w:ind w:hanging="180"/>
        <w:rPr>
          <w:rFonts w:cstheme="minorHAnsi"/>
          <w:sz w:val="16"/>
          <w:szCs w:val="16"/>
        </w:rPr>
      </w:pPr>
      <w:r w:rsidRPr="00283EAC">
        <w:rPr>
          <w:rFonts w:cstheme="minorHAnsi"/>
          <w:sz w:val="16"/>
          <w:szCs w:val="16"/>
        </w:rPr>
        <w:t xml:space="preserve">To solicit hosting bids for the annual Canadian </w:t>
      </w:r>
      <w:r w:rsidR="00876263" w:rsidRPr="00283EAC">
        <w:rPr>
          <w:rFonts w:cstheme="minorHAnsi"/>
          <w:sz w:val="16"/>
          <w:szCs w:val="16"/>
        </w:rPr>
        <w:t>Master’s Teams</w:t>
      </w:r>
      <w:r w:rsidRPr="00283EAC">
        <w:rPr>
          <w:rFonts w:cstheme="minorHAnsi"/>
          <w:sz w:val="16"/>
          <w:szCs w:val="16"/>
        </w:rPr>
        <w:t xml:space="preserve"> Championships</w:t>
      </w:r>
      <w:r w:rsidR="00B03C1D" w:rsidRPr="00283EAC">
        <w:rPr>
          <w:rFonts w:cstheme="minorHAnsi"/>
          <w:sz w:val="16"/>
          <w:szCs w:val="16"/>
        </w:rPr>
        <w:t>.</w:t>
      </w:r>
    </w:p>
    <w:p w14:paraId="69912F28" w14:textId="5B93002A" w:rsidR="005A1AF0" w:rsidRPr="00283EAC" w:rsidRDefault="005A1AF0" w:rsidP="00647EF9">
      <w:pPr>
        <w:pStyle w:val="ListParagraph"/>
        <w:numPr>
          <w:ilvl w:val="2"/>
          <w:numId w:val="1"/>
        </w:numPr>
        <w:ind w:hanging="180"/>
        <w:rPr>
          <w:rFonts w:cstheme="minorHAnsi"/>
          <w:sz w:val="16"/>
          <w:szCs w:val="16"/>
        </w:rPr>
      </w:pPr>
      <w:r w:rsidRPr="00283EAC">
        <w:rPr>
          <w:rFonts w:cstheme="minorHAnsi"/>
          <w:sz w:val="16"/>
          <w:szCs w:val="16"/>
        </w:rPr>
        <w:t xml:space="preserve">To conduct seeding for Canadian </w:t>
      </w:r>
      <w:r w:rsidR="00876263" w:rsidRPr="00283EAC">
        <w:rPr>
          <w:rFonts w:cstheme="minorHAnsi"/>
          <w:sz w:val="16"/>
          <w:szCs w:val="16"/>
        </w:rPr>
        <w:t>Master’s</w:t>
      </w:r>
      <w:r w:rsidRPr="00283EAC">
        <w:rPr>
          <w:rFonts w:cstheme="minorHAnsi"/>
          <w:sz w:val="16"/>
          <w:szCs w:val="16"/>
        </w:rPr>
        <w:t xml:space="preserve"> </w:t>
      </w:r>
      <w:r w:rsidR="001C02A0" w:rsidRPr="00283EAC">
        <w:rPr>
          <w:rFonts w:cstheme="minorHAnsi"/>
          <w:sz w:val="16"/>
          <w:szCs w:val="16"/>
        </w:rPr>
        <w:t xml:space="preserve">Team </w:t>
      </w:r>
      <w:r w:rsidRPr="00283EAC">
        <w:rPr>
          <w:rFonts w:cstheme="minorHAnsi"/>
          <w:sz w:val="16"/>
          <w:szCs w:val="16"/>
        </w:rPr>
        <w:t>Championships</w:t>
      </w:r>
      <w:r w:rsidR="001C02A0" w:rsidRPr="00283EAC">
        <w:rPr>
          <w:rFonts w:cstheme="minorHAnsi"/>
          <w:sz w:val="16"/>
          <w:szCs w:val="16"/>
        </w:rPr>
        <w:t xml:space="preserve"> and age categories at the Canadian Squash Championships</w:t>
      </w:r>
      <w:r w:rsidR="00B03C1D" w:rsidRPr="00283EAC">
        <w:rPr>
          <w:rFonts w:cstheme="minorHAnsi"/>
          <w:sz w:val="16"/>
          <w:szCs w:val="16"/>
        </w:rPr>
        <w:t>.</w:t>
      </w:r>
    </w:p>
    <w:p w14:paraId="1E06D5FB" w14:textId="35446963" w:rsidR="005A1AF0" w:rsidRPr="00283EAC" w:rsidRDefault="005A1AF0" w:rsidP="00647EF9">
      <w:pPr>
        <w:pStyle w:val="ListParagraph"/>
        <w:numPr>
          <w:ilvl w:val="2"/>
          <w:numId w:val="1"/>
        </w:numPr>
        <w:ind w:hanging="180"/>
        <w:rPr>
          <w:rFonts w:cstheme="minorHAnsi"/>
          <w:sz w:val="16"/>
          <w:szCs w:val="16"/>
        </w:rPr>
      </w:pPr>
      <w:r w:rsidRPr="00283EAC">
        <w:rPr>
          <w:rFonts w:cstheme="minorHAnsi"/>
          <w:sz w:val="16"/>
          <w:szCs w:val="16"/>
        </w:rPr>
        <w:t xml:space="preserve">To recommend selection criteria to the Squash Canada Board of Directors for Canadian teams participating in </w:t>
      </w:r>
      <w:r w:rsidR="001C02A0" w:rsidRPr="00283EAC">
        <w:rPr>
          <w:rFonts w:cstheme="minorHAnsi"/>
          <w:sz w:val="16"/>
          <w:szCs w:val="16"/>
        </w:rPr>
        <w:t xml:space="preserve">master’s </w:t>
      </w:r>
      <w:r w:rsidRPr="00283EAC">
        <w:rPr>
          <w:rFonts w:cstheme="minorHAnsi"/>
          <w:sz w:val="16"/>
          <w:szCs w:val="16"/>
        </w:rPr>
        <w:t>events recognized by Squash Canada</w:t>
      </w:r>
      <w:r w:rsidR="00B03C1D" w:rsidRPr="00283EAC">
        <w:rPr>
          <w:rFonts w:cstheme="minorHAnsi"/>
          <w:sz w:val="16"/>
          <w:szCs w:val="16"/>
        </w:rPr>
        <w:t>.</w:t>
      </w:r>
    </w:p>
    <w:p w14:paraId="7AF55796" w14:textId="6B9EDF6A" w:rsidR="00C772A5" w:rsidRPr="00283EAC" w:rsidRDefault="00C772A5" w:rsidP="00647EF9">
      <w:pPr>
        <w:pStyle w:val="ListParagraph"/>
        <w:numPr>
          <w:ilvl w:val="2"/>
          <w:numId w:val="1"/>
        </w:numPr>
        <w:ind w:hanging="180"/>
        <w:rPr>
          <w:rFonts w:cstheme="minorHAnsi"/>
          <w:sz w:val="16"/>
          <w:szCs w:val="16"/>
        </w:rPr>
      </w:pPr>
      <w:r w:rsidRPr="00283EAC">
        <w:rPr>
          <w:rFonts w:cstheme="minorHAnsi"/>
          <w:sz w:val="16"/>
          <w:szCs w:val="16"/>
        </w:rPr>
        <w:t>Assist the Chair with the revision and development of materials and resources by undertaking such projects as may be assigned by the Chair.</w:t>
      </w:r>
      <w:r w:rsidR="004C0C8E" w:rsidRPr="00283EAC">
        <w:rPr>
          <w:rFonts w:cstheme="minorHAnsi"/>
          <w:sz w:val="16"/>
          <w:szCs w:val="16"/>
        </w:rPr>
        <w:br/>
      </w:r>
    </w:p>
    <w:p w14:paraId="44009EE0" w14:textId="6DE591B3" w:rsidR="00C772A5" w:rsidRPr="00283EAC" w:rsidRDefault="00C772A5" w:rsidP="00C772A5">
      <w:pPr>
        <w:pStyle w:val="ListParagraph"/>
        <w:numPr>
          <w:ilvl w:val="1"/>
          <w:numId w:val="1"/>
        </w:numPr>
        <w:rPr>
          <w:rFonts w:cstheme="minorHAnsi"/>
          <w:sz w:val="16"/>
          <w:szCs w:val="16"/>
        </w:rPr>
      </w:pPr>
      <w:r w:rsidRPr="00283EAC">
        <w:rPr>
          <w:rFonts w:cstheme="minorHAnsi"/>
          <w:sz w:val="16"/>
          <w:szCs w:val="16"/>
        </w:rPr>
        <w:t>Chair</w:t>
      </w:r>
    </w:p>
    <w:p w14:paraId="6E7AC1B3" w14:textId="691B9C0E" w:rsidR="00C772A5" w:rsidRPr="00283EAC" w:rsidRDefault="00C772A5" w:rsidP="00647EF9">
      <w:pPr>
        <w:pStyle w:val="ListParagraph"/>
        <w:numPr>
          <w:ilvl w:val="2"/>
          <w:numId w:val="1"/>
        </w:numPr>
        <w:ind w:hanging="180"/>
        <w:rPr>
          <w:rFonts w:cstheme="minorHAnsi"/>
          <w:sz w:val="16"/>
          <w:szCs w:val="16"/>
        </w:rPr>
      </w:pPr>
      <w:r w:rsidRPr="00283EAC">
        <w:rPr>
          <w:rFonts w:cstheme="minorHAnsi"/>
          <w:sz w:val="16"/>
          <w:szCs w:val="16"/>
        </w:rPr>
        <w:t xml:space="preserve">Chair all </w:t>
      </w:r>
      <w:r w:rsidR="0058606E" w:rsidRPr="00283EAC">
        <w:rPr>
          <w:rFonts w:cstheme="minorHAnsi"/>
          <w:sz w:val="16"/>
          <w:szCs w:val="16"/>
        </w:rPr>
        <w:t xml:space="preserve">MC </w:t>
      </w:r>
      <w:r w:rsidR="00647EF9" w:rsidRPr="00283EAC">
        <w:rPr>
          <w:rFonts w:cstheme="minorHAnsi"/>
          <w:sz w:val="16"/>
          <w:szCs w:val="16"/>
        </w:rPr>
        <w:t>meetings.</w:t>
      </w:r>
    </w:p>
    <w:p w14:paraId="427C8FE4" w14:textId="78DBC84B" w:rsidR="00C772A5" w:rsidRPr="00283EAC" w:rsidRDefault="00C772A5" w:rsidP="00647EF9">
      <w:pPr>
        <w:pStyle w:val="ListParagraph"/>
        <w:numPr>
          <w:ilvl w:val="2"/>
          <w:numId w:val="1"/>
        </w:numPr>
        <w:ind w:hanging="180"/>
        <w:rPr>
          <w:rFonts w:cstheme="minorHAnsi"/>
          <w:sz w:val="16"/>
          <w:szCs w:val="16"/>
        </w:rPr>
      </w:pPr>
      <w:r w:rsidRPr="00283EAC">
        <w:rPr>
          <w:rFonts w:cstheme="minorHAnsi"/>
          <w:sz w:val="16"/>
          <w:szCs w:val="16"/>
        </w:rPr>
        <w:t xml:space="preserve">Acts as the primary link between Squash Canada’s National Office and the </w:t>
      </w:r>
      <w:r w:rsidR="0058606E" w:rsidRPr="00283EAC">
        <w:rPr>
          <w:rFonts w:cstheme="minorHAnsi"/>
          <w:sz w:val="16"/>
          <w:szCs w:val="16"/>
        </w:rPr>
        <w:t xml:space="preserve">MC </w:t>
      </w:r>
      <w:r w:rsidRPr="00283EAC">
        <w:rPr>
          <w:rFonts w:cstheme="minorHAnsi"/>
          <w:sz w:val="16"/>
          <w:szCs w:val="16"/>
        </w:rPr>
        <w:t xml:space="preserve">to provide direction on policy decisions as required by Squash Canada and its Board of </w:t>
      </w:r>
      <w:r w:rsidR="00647EF9" w:rsidRPr="00283EAC">
        <w:rPr>
          <w:rFonts w:cstheme="minorHAnsi"/>
          <w:sz w:val="16"/>
          <w:szCs w:val="16"/>
        </w:rPr>
        <w:t>Directors.</w:t>
      </w:r>
    </w:p>
    <w:p w14:paraId="4FA55321" w14:textId="32971DEB" w:rsidR="00C772A5" w:rsidRPr="00283EAC" w:rsidRDefault="00C772A5" w:rsidP="00647EF9">
      <w:pPr>
        <w:pStyle w:val="ListParagraph"/>
        <w:numPr>
          <w:ilvl w:val="2"/>
          <w:numId w:val="1"/>
        </w:numPr>
        <w:ind w:hanging="180"/>
        <w:rPr>
          <w:rFonts w:cstheme="minorHAnsi"/>
          <w:sz w:val="16"/>
          <w:szCs w:val="16"/>
        </w:rPr>
      </w:pPr>
      <w:r w:rsidRPr="00283EAC">
        <w:rPr>
          <w:rFonts w:cstheme="minorHAnsi"/>
          <w:sz w:val="16"/>
          <w:szCs w:val="16"/>
        </w:rPr>
        <w:t xml:space="preserve">Provides general direction for the activities of the </w:t>
      </w:r>
      <w:r w:rsidR="00647EF9" w:rsidRPr="00283EAC">
        <w:rPr>
          <w:rFonts w:cstheme="minorHAnsi"/>
          <w:sz w:val="16"/>
          <w:szCs w:val="16"/>
        </w:rPr>
        <w:t>MC.</w:t>
      </w:r>
    </w:p>
    <w:p w14:paraId="23031539" w14:textId="47CAEC41" w:rsidR="00C772A5" w:rsidRPr="00283EAC" w:rsidRDefault="00C772A5" w:rsidP="00647EF9">
      <w:pPr>
        <w:pStyle w:val="ListParagraph"/>
        <w:numPr>
          <w:ilvl w:val="2"/>
          <w:numId w:val="1"/>
        </w:numPr>
        <w:ind w:hanging="180"/>
        <w:rPr>
          <w:rFonts w:cstheme="minorHAnsi"/>
          <w:sz w:val="16"/>
          <w:szCs w:val="16"/>
        </w:rPr>
      </w:pPr>
      <w:r w:rsidRPr="00283EAC">
        <w:rPr>
          <w:rFonts w:cstheme="minorHAnsi"/>
          <w:sz w:val="16"/>
          <w:szCs w:val="16"/>
        </w:rPr>
        <w:t xml:space="preserve">Works with the Programs and Communications Coordinator and Board liaison to establish the </w:t>
      </w:r>
      <w:r w:rsidR="0058606E" w:rsidRPr="00283EAC">
        <w:rPr>
          <w:rFonts w:cstheme="minorHAnsi"/>
          <w:sz w:val="16"/>
          <w:szCs w:val="16"/>
        </w:rPr>
        <w:t xml:space="preserve">MC </w:t>
      </w:r>
      <w:r w:rsidRPr="00283EAC">
        <w:rPr>
          <w:rFonts w:cstheme="minorHAnsi"/>
          <w:sz w:val="16"/>
          <w:szCs w:val="16"/>
        </w:rPr>
        <w:t xml:space="preserve">Action Plan which is tied to the organization’s strategic and operating plans </w:t>
      </w:r>
      <w:proofErr w:type="gramStart"/>
      <w:r w:rsidRPr="00283EAC">
        <w:rPr>
          <w:rFonts w:cstheme="minorHAnsi"/>
          <w:sz w:val="16"/>
          <w:szCs w:val="16"/>
        </w:rPr>
        <w:t>in order to</w:t>
      </w:r>
      <w:proofErr w:type="gramEnd"/>
      <w:r w:rsidRPr="00283EAC">
        <w:rPr>
          <w:rFonts w:cstheme="minorHAnsi"/>
          <w:sz w:val="16"/>
          <w:szCs w:val="16"/>
        </w:rPr>
        <w:t xml:space="preserve"> ensure that the strategic plan Key Performance Indicators are being met on an annual </w:t>
      </w:r>
      <w:r w:rsidR="005A5F8E" w:rsidRPr="00283EAC">
        <w:rPr>
          <w:rFonts w:cstheme="minorHAnsi"/>
          <w:sz w:val="16"/>
          <w:szCs w:val="16"/>
        </w:rPr>
        <w:t>basis.</w:t>
      </w:r>
    </w:p>
    <w:p w14:paraId="0D6C6061" w14:textId="10A82B2B" w:rsidR="00C772A5" w:rsidRPr="00283EAC" w:rsidRDefault="00C772A5" w:rsidP="00647EF9">
      <w:pPr>
        <w:pStyle w:val="ListParagraph"/>
        <w:numPr>
          <w:ilvl w:val="2"/>
          <w:numId w:val="1"/>
        </w:numPr>
        <w:ind w:hanging="180"/>
        <w:rPr>
          <w:rFonts w:cstheme="minorHAnsi"/>
          <w:sz w:val="16"/>
          <w:szCs w:val="16"/>
        </w:rPr>
      </w:pPr>
      <w:r w:rsidRPr="00283EAC">
        <w:rPr>
          <w:rFonts w:cstheme="minorHAnsi"/>
          <w:sz w:val="16"/>
          <w:szCs w:val="16"/>
        </w:rPr>
        <w:t xml:space="preserve">Liaises with </w:t>
      </w:r>
      <w:r w:rsidR="00647EF9">
        <w:rPr>
          <w:rFonts w:cstheme="minorHAnsi"/>
          <w:sz w:val="16"/>
          <w:szCs w:val="16"/>
        </w:rPr>
        <w:t xml:space="preserve">Squash Canada National Staff </w:t>
      </w:r>
      <w:r w:rsidRPr="00283EAC">
        <w:rPr>
          <w:rFonts w:cstheme="minorHAnsi"/>
          <w:sz w:val="16"/>
          <w:szCs w:val="16"/>
        </w:rPr>
        <w:t xml:space="preserve">and Board liaison to discuss any special projects or initiatives that may be contained in Squash Canada’s annual operating </w:t>
      </w:r>
      <w:r w:rsidR="005A5F8E" w:rsidRPr="00283EAC">
        <w:rPr>
          <w:rFonts w:cstheme="minorHAnsi"/>
          <w:sz w:val="16"/>
          <w:szCs w:val="16"/>
        </w:rPr>
        <w:t>budget.</w:t>
      </w:r>
    </w:p>
    <w:p w14:paraId="2DF1D2E0" w14:textId="193D6567" w:rsidR="00C772A5" w:rsidRPr="00283EAC" w:rsidRDefault="00C772A5" w:rsidP="00647EF9">
      <w:pPr>
        <w:pStyle w:val="ListParagraph"/>
        <w:numPr>
          <w:ilvl w:val="2"/>
          <w:numId w:val="1"/>
        </w:numPr>
        <w:ind w:hanging="180"/>
        <w:rPr>
          <w:rFonts w:cstheme="minorHAnsi"/>
          <w:sz w:val="16"/>
          <w:szCs w:val="16"/>
        </w:rPr>
      </w:pPr>
      <w:r w:rsidRPr="00283EAC">
        <w:rPr>
          <w:rFonts w:cstheme="minorHAnsi"/>
          <w:sz w:val="16"/>
          <w:szCs w:val="16"/>
        </w:rPr>
        <w:t xml:space="preserve">Ensures meeting minutes are distributed in a timely manner to the Committee Members, </w:t>
      </w:r>
      <w:r w:rsidR="00647EF9">
        <w:rPr>
          <w:rFonts w:cstheme="minorHAnsi"/>
          <w:sz w:val="16"/>
          <w:szCs w:val="16"/>
        </w:rPr>
        <w:t>P/Ts</w:t>
      </w:r>
      <w:r w:rsidRPr="00283EAC">
        <w:rPr>
          <w:rFonts w:cstheme="minorHAnsi"/>
          <w:sz w:val="16"/>
          <w:szCs w:val="16"/>
        </w:rPr>
        <w:t xml:space="preserve"> and Squash </w:t>
      </w:r>
      <w:r w:rsidR="005A5F8E" w:rsidRPr="00283EAC">
        <w:rPr>
          <w:rFonts w:cstheme="minorHAnsi"/>
          <w:sz w:val="16"/>
          <w:szCs w:val="16"/>
        </w:rPr>
        <w:t>Canada.</w:t>
      </w:r>
    </w:p>
    <w:p w14:paraId="4C92C080" w14:textId="14868746" w:rsidR="00C772A5" w:rsidRPr="00283EAC" w:rsidRDefault="00C772A5" w:rsidP="00647EF9">
      <w:pPr>
        <w:pStyle w:val="ListParagraph"/>
        <w:numPr>
          <w:ilvl w:val="2"/>
          <w:numId w:val="1"/>
        </w:numPr>
        <w:ind w:hanging="180"/>
        <w:rPr>
          <w:rFonts w:cstheme="minorHAnsi"/>
          <w:sz w:val="16"/>
          <w:szCs w:val="16"/>
        </w:rPr>
      </w:pPr>
      <w:r w:rsidRPr="00283EAC">
        <w:rPr>
          <w:rFonts w:cstheme="minorHAnsi"/>
          <w:sz w:val="16"/>
          <w:szCs w:val="16"/>
        </w:rPr>
        <w:t xml:space="preserve">Prepares annual reports to Squash Canada and </w:t>
      </w:r>
      <w:r w:rsidR="001C02A0" w:rsidRPr="00283EAC">
        <w:rPr>
          <w:rFonts w:cstheme="minorHAnsi"/>
          <w:sz w:val="16"/>
          <w:szCs w:val="16"/>
        </w:rPr>
        <w:t>P/Ts</w:t>
      </w:r>
      <w:r w:rsidRPr="00283EAC">
        <w:rPr>
          <w:rFonts w:cstheme="minorHAnsi"/>
          <w:sz w:val="16"/>
          <w:szCs w:val="16"/>
        </w:rPr>
        <w:t xml:space="preserve"> on all </w:t>
      </w:r>
      <w:r w:rsidR="001C02A0" w:rsidRPr="00283EAC">
        <w:rPr>
          <w:rFonts w:cstheme="minorHAnsi"/>
          <w:sz w:val="16"/>
          <w:szCs w:val="16"/>
        </w:rPr>
        <w:t>m</w:t>
      </w:r>
      <w:r w:rsidR="00B46467" w:rsidRPr="00283EAC">
        <w:rPr>
          <w:rFonts w:cstheme="minorHAnsi"/>
          <w:sz w:val="16"/>
          <w:szCs w:val="16"/>
        </w:rPr>
        <w:t>aster’s</w:t>
      </w:r>
      <w:r w:rsidRPr="00283EAC">
        <w:rPr>
          <w:rFonts w:cstheme="minorHAnsi"/>
          <w:sz w:val="16"/>
          <w:szCs w:val="16"/>
        </w:rPr>
        <w:t xml:space="preserve"> </w:t>
      </w:r>
      <w:r w:rsidR="001C02A0" w:rsidRPr="00283EAC">
        <w:rPr>
          <w:rFonts w:cstheme="minorHAnsi"/>
          <w:sz w:val="16"/>
          <w:szCs w:val="16"/>
        </w:rPr>
        <w:t>p</w:t>
      </w:r>
      <w:r w:rsidRPr="00283EAC">
        <w:rPr>
          <w:rFonts w:cstheme="minorHAnsi"/>
          <w:sz w:val="16"/>
          <w:szCs w:val="16"/>
        </w:rPr>
        <w:t>rogram activities.</w:t>
      </w:r>
      <w:r w:rsidRPr="00283EAC">
        <w:rPr>
          <w:rFonts w:cstheme="minorHAnsi"/>
          <w:sz w:val="16"/>
          <w:szCs w:val="16"/>
        </w:rPr>
        <w:br/>
      </w:r>
    </w:p>
    <w:p w14:paraId="7901B403" w14:textId="424806EE"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Subcommittees</w:t>
      </w:r>
    </w:p>
    <w:p w14:paraId="20A2417D" w14:textId="0D24D3A0" w:rsidR="00C772A5" w:rsidRPr="00283EAC" w:rsidRDefault="00C772A5" w:rsidP="00C772A5">
      <w:pPr>
        <w:rPr>
          <w:rFonts w:cstheme="minorHAnsi"/>
          <w:sz w:val="16"/>
          <w:szCs w:val="16"/>
        </w:rPr>
      </w:pPr>
      <w:r w:rsidRPr="00283EAC">
        <w:rPr>
          <w:rFonts w:cstheme="minorHAnsi"/>
          <w:sz w:val="16"/>
          <w:szCs w:val="16"/>
        </w:rPr>
        <w:t>The Committee may, from time to time and for certain durations, establish subcommittees to the</w:t>
      </w:r>
      <w:r w:rsidR="003423FC" w:rsidRPr="00283EAC">
        <w:rPr>
          <w:rFonts w:cstheme="minorHAnsi"/>
          <w:sz w:val="16"/>
          <w:szCs w:val="16"/>
        </w:rPr>
        <w:t xml:space="preserve"> MC</w:t>
      </w:r>
      <w:r w:rsidRPr="00283EAC">
        <w:rPr>
          <w:rFonts w:cstheme="minorHAnsi"/>
          <w:sz w:val="16"/>
          <w:szCs w:val="16"/>
        </w:rPr>
        <w:t>, comprised of members of the Committee, to work on or manage specific tasks (</w:t>
      </w:r>
      <w:proofErr w:type="gramStart"/>
      <w:r w:rsidRPr="00283EAC">
        <w:rPr>
          <w:rFonts w:cstheme="minorHAnsi"/>
          <w:sz w:val="16"/>
          <w:szCs w:val="16"/>
        </w:rPr>
        <w:t>i.e.</w:t>
      </w:r>
      <w:proofErr w:type="gramEnd"/>
      <w:r w:rsidRPr="00283EAC">
        <w:rPr>
          <w:rFonts w:cstheme="minorHAnsi"/>
          <w:sz w:val="16"/>
          <w:szCs w:val="16"/>
        </w:rPr>
        <w:t xml:space="preserve"> Seeding</w:t>
      </w:r>
      <w:r w:rsidR="003423FC" w:rsidRPr="00283EAC">
        <w:rPr>
          <w:rFonts w:cstheme="minorHAnsi"/>
          <w:sz w:val="16"/>
          <w:szCs w:val="16"/>
        </w:rPr>
        <w:t>s, Communications, etc.</w:t>
      </w:r>
      <w:r w:rsidRPr="00283EAC">
        <w:rPr>
          <w:rFonts w:cstheme="minorHAnsi"/>
          <w:sz w:val="16"/>
          <w:szCs w:val="16"/>
        </w:rPr>
        <w:t>).</w:t>
      </w:r>
    </w:p>
    <w:p w14:paraId="41223437" w14:textId="37CB673F"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Authority</w:t>
      </w:r>
    </w:p>
    <w:p w14:paraId="558D9572" w14:textId="070ABF5A" w:rsidR="00C772A5" w:rsidRPr="00283EAC" w:rsidRDefault="69F7006B" w:rsidP="00C772A5">
      <w:pPr>
        <w:rPr>
          <w:rFonts w:cstheme="minorHAnsi"/>
          <w:sz w:val="16"/>
          <w:szCs w:val="16"/>
        </w:rPr>
      </w:pPr>
      <w:r w:rsidRPr="00283EAC">
        <w:rPr>
          <w:rFonts w:cstheme="minorHAnsi"/>
          <w:sz w:val="16"/>
          <w:szCs w:val="16"/>
        </w:rPr>
        <w:t xml:space="preserve">The Committee will provide recommendations to </w:t>
      </w:r>
      <w:r w:rsidR="00C772A5" w:rsidRPr="00283EAC">
        <w:rPr>
          <w:rFonts w:cstheme="minorHAnsi"/>
          <w:sz w:val="16"/>
          <w:szCs w:val="16"/>
        </w:rPr>
        <w:t xml:space="preserve">the </w:t>
      </w:r>
      <w:r w:rsidR="00A0330D">
        <w:rPr>
          <w:rFonts w:cstheme="minorHAnsi"/>
          <w:sz w:val="16"/>
          <w:szCs w:val="16"/>
        </w:rPr>
        <w:t xml:space="preserve">Squash Canada </w:t>
      </w:r>
      <w:r w:rsidR="00C772A5" w:rsidRPr="00283EAC">
        <w:rPr>
          <w:rFonts w:cstheme="minorHAnsi"/>
          <w:sz w:val="16"/>
          <w:szCs w:val="16"/>
        </w:rPr>
        <w:t xml:space="preserve">Board and </w:t>
      </w:r>
      <w:r w:rsidR="003423FC" w:rsidRPr="00283EAC">
        <w:rPr>
          <w:rFonts w:cstheme="minorHAnsi"/>
          <w:sz w:val="16"/>
          <w:szCs w:val="16"/>
        </w:rPr>
        <w:t xml:space="preserve">National </w:t>
      </w:r>
      <w:r w:rsidR="00C772A5" w:rsidRPr="00283EAC">
        <w:rPr>
          <w:rFonts w:cstheme="minorHAnsi"/>
          <w:sz w:val="16"/>
          <w:szCs w:val="16"/>
        </w:rPr>
        <w:t xml:space="preserve">Staff on issues </w:t>
      </w:r>
      <w:r w:rsidR="00A0330D">
        <w:rPr>
          <w:rFonts w:cstheme="minorHAnsi"/>
          <w:sz w:val="16"/>
          <w:szCs w:val="16"/>
        </w:rPr>
        <w:t xml:space="preserve">that </w:t>
      </w:r>
      <w:r w:rsidR="00C772A5" w:rsidRPr="00283EAC">
        <w:rPr>
          <w:rFonts w:cstheme="minorHAnsi"/>
          <w:sz w:val="16"/>
          <w:szCs w:val="16"/>
        </w:rPr>
        <w:t>are pertinent to the mandate and duties of the Committee. The Board of Directors will approve all decisions and actions requiring approval.</w:t>
      </w:r>
    </w:p>
    <w:p w14:paraId="0DFEF597" w14:textId="210A2FB8"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Meetings</w:t>
      </w:r>
    </w:p>
    <w:p w14:paraId="2F862DC9" w14:textId="158940EA" w:rsidR="007C3A11" w:rsidRPr="00283EAC" w:rsidRDefault="007C3A11" w:rsidP="007C3A11">
      <w:pPr>
        <w:rPr>
          <w:rFonts w:cstheme="minorHAnsi"/>
          <w:sz w:val="16"/>
          <w:szCs w:val="16"/>
        </w:rPr>
      </w:pPr>
      <w:r w:rsidRPr="00283EAC">
        <w:rPr>
          <w:rFonts w:cstheme="minorHAnsi"/>
          <w:sz w:val="16"/>
          <w:szCs w:val="16"/>
        </w:rPr>
        <w:t>The Committee will meet by</w:t>
      </w:r>
      <w:r w:rsidR="006E44B6" w:rsidRPr="00283EAC">
        <w:rPr>
          <w:rFonts w:cstheme="minorHAnsi"/>
          <w:sz w:val="16"/>
          <w:szCs w:val="16"/>
        </w:rPr>
        <w:t xml:space="preserve"> virtually,</w:t>
      </w:r>
      <w:r w:rsidRPr="00283EAC">
        <w:rPr>
          <w:rFonts w:cstheme="minorHAnsi"/>
          <w:sz w:val="16"/>
          <w:szCs w:val="16"/>
        </w:rPr>
        <w:t xml:space="preserve"> telephone or in person, as required. Meetings will be called, as needed, by the Chair. The </w:t>
      </w:r>
      <w:r w:rsidR="006E44B6" w:rsidRPr="00283EAC">
        <w:rPr>
          <w:rFonts w:cstheme="minorHAnsi"/>
          <w:sz w:val="16"/>
          <w:szCs w:val="16"/>
        </w:rPr>
        <w:t>agenda</w:t>
      </w:r>
      <w:r w:rsidRPr="00283EAC">
        <w:rPr>
          <w:rFonts w:cstheme="minorHAnsi"/>
          <w:sz w:val="16"/>
          <w:szCs w:val="16"/>
        </w:rPr>
        <w:t xml:space="preserve"> and </w:t>
      </w:r>
      <w:r w:rsidR="006E44B6" w:rsidRPr="00283EAC">
        <w:rPr>
          <w:rFonts w:cstheme="minorHAnsi"/>
          <w:sz w:val="16"/>
          <w:szCs w:val="16"/>
        </w:rPr>
        <w:t xml:space="preserve">meeting </w:t>
      </w:r>
      <w:r w:rsidRPr="00283EAC">
        <w:rPr>
          <w:rFonts w:cstheme="minorHAnsi"/>
          <w:sz w:val="16"/>
          <w:szCs w:val="16"/>
        </w:rPr>
        <w:t xml:space="preserve">details shall be circulated at least </w:t>
      </w:r>
      <w:r w:rsidR="006E44B6" w:rsidRPr="00283EAC">
        <w:rPr>
          <w:rFonts w:cstheme="minorHAnsi"/>
          <w:sz w:val="16"/>
          <w:szCs w:val="16"/>
        </w:rPr>
        <w:t>one</w:t>
      </w:r>
      <w:r w:rsidRPr="00283EAC">
        <w:rPr>
          <w:rFonts w:cstheme="minorHAnsi"/>
          <w:sz w:val="16"/>
          <w:szCs w:val="16"/>
        </w:rPr>
        <w:t xml:space="preserve"> </w:t>
      </w:r>
      <w:r w:rsidR="006E44B6" w:rsidRPr="00283EAC">
        <w:rPr>
          <w:rFonts w:cstheme="minorHAnsi"/>
          <w:sz w:val="16"/>
          <w:szCs w:val="16"/>
        </w:rPr>
        <w:t xml:space="preserve">(1) </w:t>
      </w:r>
      <w:r w:rsidRPr="00283EAC">
        <w:rPr>
          <w:rFonts w:cstheme="minorHAnsi"/>
          <w:sz w:val="16"/>
          <w:szCs w:val="16"/>
        </w:rPr>
        <w:t xml:space="preserve">week in advance of the scheduled meeting. There shall be at least </w:t>
      </w:r>
      <w:r w:rsidR="006E44B6" w:rsidRPr="00283EAC">
        <w:rPr>
          <w:rFonts w:cstheme="minorHAnsi"/>
          <w:sz w:val="16"/>
          <w:szCs w:val="16"/>
        </w:rPr>
        <w:t xml:space="preserve">three (3) </w:t>
      </w:r>
      <w:r w:rsidRPr="00283EAC">
        <w:rPr>
          <w:rFonts w:cstheme="minorHAnsi"/>
          <w:sz w:val="16"/>
          <w:szCs w:val="16"/>
        </w:rPr>
        <w:t xml:space="preserve">meetings per year. </w:t>
      </w:r>
      <w:proofErr w:type="gramStart"/>
      <w:r w:rsidRPr="00283EAC">
        <w:rPr>
          <w:rFonts w:cstheme="minorHAnsi"/>
          <w:sz w:val="16"/>
          <w:szCs w:val="16"/>
        </w:rPr>
        <w:t>In order to</w:t>
      </w:r>
      <w:proofErr w:type="gramEnd"/>
      <w:r w:rsidRPr="00283EAC">
        <w:rPr>
          <w:rFonts w:cstheme="minorHAnsi"/>
          <w:sz w:val="16"/>
          <w:szCs w:val="16"/>
        </w:rPr>
        <w:t xml:space="preserve"> establish a quorum for a scheduled meeting, a minimum of </w:t>
      </w:r>
      <w:r w:rsidR="006E44B6" w:rsidRPr="00283EAC">
        <w:rPr>
          <w:rFonts w:cstheme="minorHAnsi"/>
          <w:sz w:val="16"/>
          <w:szCs w:val="16"/>
        </w:rPr>
        <w:t>four (</w:t>
      </w:r>
      <w:r w:rsidRPr="00283EAC">
        <w:rPr>
          <w:rFonts w:cstheme="minorHAnsi"/>
          <w:sz w:val="16"/>
          <w:szCs w:val="16"/>
        </w:rPr>
        <w:t>4</w:t>
      </w:r>
      <w:r w:rsidR="006E44B6" w:rsidRPr="00283EAC">
        <w:rPr>
          <w:rFonts w:cstheme="minorHAnsi"/>
          <w:sz w:val="16"/>
          <w:szCs w:val="16"/>
        </w:rPr>
        <w:t>)</w:t>
      </w:r>
      <w:r w:rsidRPr="00283EAC">
        <w:rPr>
          <w:rFonts w:cstheme="minorHAnsi"/>
          <w:sz w:val="16"/>
          <w:szCs w:val="16"/>
        </w:rPr>
        <w:t xml:space="preserve"> voting Committee Members must participate excluding any ex-officio members. </w:t>
      </w:r>
    </w:p>
    <w:p w14:paraId="6A4DE430" w14:textId="47DBE0DD" w:rsidR="007C3A11" w:rsidRPr="00283EAC" w:rsidRDefault="007C3A11" w:rsidP="007C3A11">
      <w:pPr>
        <w:rPr>
          <w:rFonts w:cstheme="minorHAnsi"/>
          <w:sz w:val="16"/>
          <w:szCs w:val="16"/>
        </w:rPr>
      </w:pPr>
      <w:r w:rsidRPr="00283EAC">
        <w:rPr>
          <w:rFonts w:cstheme="minorHAnsi"/>
          <w:sz w:val="16"/>
          <w:szCs w:val="16"/>
        </w:rPr>
        <w:t xml:space="preserve">If a </w:t>
      </w:r>
      <w:r w:rsidR="007E7971" w:rsidRPr="00283EAC">
        <w:rPr>
          <w:rFonts w:cstheme="minorHAnsi"/>
          <w:sz w:val="16"/>
          <w:szCs w:val="16"/>
        </w:rPr>
        <w:t>committee</w:t>
      </w:r>
      <w:r w:rsidRPr="00283EAC">
        <w:rPr>
          <w:rFonts w:cstheme="minorHAnsi"/>
          <w:sz w:val="16"/>
          <w:szCs w:val="16"/>
        </w:rPr>
        <w:t xml:space="preserve"> member misses two consecutive meetings, or four during their term, their term may be terminated.</w:t>
      </w:r>
      <w:r w:rsidR="61947848" w:rsidRPr="00283EAC">
        <w:rPr>
          <w:rFonts w:cstheme="minorHAnsi"/>
          <w:sz w:val="16"/>
          <w:szCs w:val="16"/>
        </w:rPr>
        <w:t xml:space="preserve"> </w:t>
      </w:r>
      <w:r w:rsidR="5BB21406" w:rsidRPr="00283EAC">
        <w:rPr>
          <w:rFonts w:cstheme="minorHAnsi"/>
          <w:sz w:val="16"/>
          <w:szCs w:val="16"/>
        </w:rPr>
        <w:t xml:space="preserve">Member appointments and dismissals are subject to Board approval. </w:t>
      </w:r>
      <w:r w:rsidR="79A96BD0" w:rsidRPr="00283EAC">
        <w:rPr>
          <w:rFonts w:cstheme="minorHAnsi"/>
          <w:sz w:val="16"/>
          <w:szCs w:val="16"/>
        </w:rPr>
        <w:t>Notice of termination will be provided via email by the Chair</w:t>
      </w:r>
      <w:r w:rsidR="0AD396D3" w:rsidRPr="00283EAC">
        <w:rPr>
          <w:rFonts w:cstheme="minorHAnsi"/>
          <w:sz w:val="16"/>
          <w:szCs w:val="16"/>
        </w:rPr>
        <w:t xml:space="preserve"> in coordination with the Board Liaison and Squash Canada representative.</w:t>
      </w:r>
    </w:p>
    <w:p w14:paraId="03936E5D" w14:textId="218C2745"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Minutes</w:t>
      </w:r>
    </w:p>
    <w:p w14:paraId="5DC490B6" w14:textId="08F89366" w:rsidR="18FE6266" w:rsidRPr="00283EAC" w:rsidRDefault="18FE6266" w:rsidP="2F002F24">
      <w:pPr>
        <w:rPr>
          <w:rFonts w:cstheme="minorHAnsi"/>
          <w:sz w:val="16"/>
          <w:szCs w:val="16"/>
        </w:rPr>
      </w:pPr>
      <w:r w:rsidRPr="00283EAC">
        <w:rPr>
          <w:rFonts w:cstheme="minorHAnsi"/>
          <w:sz w:val="16"/>
          <w:szCs w:val="16"/>
        </w:rPr>
        <w:t>Minutes shall retain confidentiality and be circulated to all members of the Committee and to the CEO and COO within 14 days of the meeting.</w:t>
      </w:r>
    </w:p>
    <w:p w14:paraId="23517D49" w14:textId="4CBB5EC6"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Voting</w:t>
      </w:r>
    </w:p>
    <w:p w14:paraId="20171C13" w14:textId="1C41F2D0" w:rsidR="007C3A11" w:rsidRPr="00283EAC" w:rsidRDefault="007C3A11" w:rsidP="007C3A11">
      <w:pPr>
        <w:rPr>
          <w:rFonts w:cstheme="minorHAnsi"/>
          <w:sz w:val="16"/>
          <w:szCs w:val="16"/>
        </w:rPr>
      </w:pPr>
      <w:r w:rsidRPr="00283EAC">
        <w:rPr>
          <w:rFonts w:cstheme="minorHAnsi"/>
          <w:sz w:val="16"/>
          <w:szCs w:val="16"/>
        </w:rPr>
        <w:t xml:space="preserve">Each voting member of the committee shall cast one (1) vote. The Chair shall cast a vote only in the event of a tie. Recommendations from the </w:t>
      </w:r>
      <w:proofErr w:type="gramStart"/>
      <w:r w:rsidR="005865FC" w:rsidRPr="00283EAC">
        <w:rPr>
          <w:rFonts w:cstheme="minorHAnsi"/>
          <w:sz w:val="16"/>
          <w:szCs w:val="16"/>
        </w:rPr>
        <w:t>Master’s</w:t>
      </w:r>
      <w:proofErr w:type="gramEnd"/>
      <w:r w:rsidR="005865FC" w:rsidRPr="00283EAC">
        <w:rPr>
          <w:rFonts w:cstheme="minorHAnsi"/>
          <w:sz w:val="16"/>
          <w:szCs w:val="16"/>
        </w:rPr>
        <w:t xml:space="preserve"> </w:t>
      </w:r>
      <w:r w:rsidRPr="00283EAC">
        <w:rPr>
          <w:rFonts w:cstheme="minorHAnsi"/>
          <w:sz w:val="16"/>
          <w:szCs w:val="16"/>
        </w:rPr>
        <w:t>Committee will be based on simple majority vote and/or based on consensus.</w:t>
      </w:r>
      <w:r w:rsidR="00E76FAA">
        <w:rPr>
          <w:rFonts w:cstheme="minorHAnsi"/>
          <w:sz w:val="16"/>
          <w:szCs w:val="16"/>
        </w:rPr>
        <w:br/>
      </w:r>
      <w:r w:rsidR="00E76FAA">
        <w:rPr>
          <w:rFonts w:cstheme="minorHAnsi"/>
          <w:sz w:val="16"/>
          <w:szCs w:val="16"/>
        </w:rPr>
        <w:lastRenderedPageBreak/>
        <w:br/>
      </w:r>
    </w:p>
    <w:p w14:paraId="6F921594" w14:textId="1BC7B0C7"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Resources</w:t>
      </w:r>
    </w:p>
    <w:p w14:paraId="74356223" w14:textId="47C3D028" w:rsidR="007C3A11" w:rsidRPr="00283EAC" w:rsidRDefault="007C3A11" w:rsidP="007C3A11">
      <w:pPr>
        <w:rPr>
          <w:rFonts w:cstheme="minorHAnsi"/>
          <w:sz w:val="16"/>
          <w:szCs w:val="16"/>
        </w:rPr>
      </w:pPr>
      <w:r w:rsidRPr="00283EAC">
        <w:rPr>
          <w:rFonts w:cstheme="minorHAnsi"/>
          <w:sz w:val="16"/>
          <w:szCs w:val="16"/>
        </w:rPr>
        <w:t xml:space="preserve">The Committee </w:t>
      </w:r>
      <w:r w:rsidR="7850D4FE" w:rsidRPr="00283EAC">
        <w:rPr>
          <w:rFonts w:cstheme="minorHAnsi"/>
          <w:sz w:val="16"/>
          <w:szCs w:val="16"/>
        </w:rPr>
        <w:t xml:space="preserve">may </w:t>
      </w:r>
      <w:r w:rsidRPr="00283EAC">
        <w:rPr>
          <w:rFonts w:cstheme="minorHAnsi"/>
          <w:sz w:val="16"/>
          <w:szCs w:val="16"/>
        </w:rPr>
        <w:t xml:space="preserve">receive the necessary resources from Squash Canada (in accordance with its approved </w:t>
      </w:r>
      <w:r w:rsidR="15C3FAA7" w:rsidRPr="00283EAC">
        <w:rPr>
          <w:rFonts w:cstheme="minorHAnsi"/>
          <w:sz w:val="16"/>
          <w:szCs w:val="16"/>
        </w:rPr>
        <w:t>budget) with a proposed project plan and budget</w:t>
      </w:r>
      <w:r w:rsidRPr="00283EAC">
        <w:rPr>
          <w:rFonts w:cstheme="minorHAnsi"/>
          <w:sz w:val="16"/>
          <w:szCs w:val="16"/>
        </w:rPr>
        <w:t xml:space="preserve"> to fulfill its mandate, and may, from time to time, have staff persons or contractors assigned to assist the </w:t>
      </w:r>
      <w:r w:rsidR="085854E1" w:rsidRPr="00283EAC">
        <w:rPr>
          <w:rFonts w:cstheme="minorHAnsi"/>
          <w:sz w:val="16"/>
          <w:szCs w:val="16"/>
        </w:rPr>
        <w:t>C</w:t>
      </w:r>
      <w:r w:rsidRPr="00283EAC">
        <w:rPr>
          <w:rFonts w:cstheme="minorHAnsi"/>
          <w:sz w:val="16"/>
          <w:szCs w:val="16"/>
        </w:rPr>
        <w:t>ommittee with its work.</w:t>
      </w:r>
    </w:p>
    <w:p w14:paraId="5F33D81A" w14:textId="594E52F4"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 xml:space="preserve">The </w:t>
      </w:r>
      <w:r w:rsidR="005865FC" w:rsidRPr="00283EAC">
        <w:rPr>
          <w:rFonts w:cstheme="minorHAnsi"/>
          <w:sz w:val="16"/>
          <w:szCs w:val="16"/>
        </w:rPr>
        <w:t xml:space="preserve">MC </w:t>
      </w:r>
      <w:r w:rsidRPr="00283EAC">
        <w:rPr>
          <w:rFonts w:cstheme="minorHAnsi"/>
          <w:sz w:val="16"/>
          <w:szCs w:val="16"/>
        </w:rPr>
        <w:t>works with</w:t>
      </w:r>
    </w:p>
    <w:p w14:paraId="18242892" w14:textId="6EE06A32" w:rsidR="007C3A11" w:rsidRPr="00283EAC" w:rsidRDefault="007C3A11" w:rsidP="007C3A11">
      <w:pPr>
        <w:rPr>
          <w:rFonts w:cstheme="minorHAnsi"/>
          <w:sz w:val="16"/>
          <w:szCs w:val="16"/>
        </w:rPr>
      </w:pPr>
      <w:r w:rsidRPr="00283EAC">
        <w:rPr>
          <w:rFonts w:cstheme="minorHAnsi"/>
          <w:sz w:val="16"/>
          <w:szCs w:val="16"/>
        </w:rPr>
        <w:t>All members and stakeholders of the association to support Squash in Canada to achieve its goals and strategies identified in Squash Canada’s strategic &amp; operating plans.</w:t>
      </w:r>
    </w:p>
    <w:p w14:paraId="546C09AF" w14:textId="0216B30A" w:rsidR="00190910" w:rsidRPr="009B3190" w:rsidRDefault="00190910" w:rsidP="00190910">
      <w:pPr>
        <w:pStyle w:val="ListParagraph"/>
        <w:numPr>
          <w:ilvl w:val="0"/>
          <w:numId w:val="1"/>
        </w:numPr>
        <w:rPr>
          <w:rFonts w:cstheme="minorHAnsi"/>
          <w:sz w:val="16"/>
          <w:szCs w:val="16"/>
        </w:rPr>
      </w:pPr>
      <w:r w:rsidRPr="009B3190">
        <w:rPr>
          <w:rFonts w:cstheme="minorHAnsi"/>
          <w:sz w:val="16"/>
          <w:szCs w:val="16"/>
        </w:rPr>
        <w:t>Objectives</w:t>
      </w:r>
      <w:r w:rsidR="000861E8" w:rsidRPr="009B3190">
        <w:rPr>
          <w:rFonts w:cstheme="minorHAnsi"/>
          <w:sz w:val="16"/>
          <w:szCs w:val="16"/>
        </w:rPr>
        <w:t xml:space="preserve"> and </w:t>
      </w:r>
      <w:r w:rsidRPr="009B3190">
        <w:rPr>
          <w:rFonts w:cstheme="minorHAnsi"/>
          <w:sz w:val="16"/>
          <w:szCs w:val="16"/>
        </w:rPr>
        <w:t>Deliverables</w:t>
      </w:r>
    </w:p>
    <w:p w14:paraId="57B4E49D" w14:textId="36C38118" w:rsidR="007C3A11" w:rsidRPr="00283EAC" w:rsidRDefault="007C3A11" w:rsidP="007C3A11">
      <w:pPr>
        <w:rPr>
          <w:rFonts w:cstheme="minorHAnsi"/>
          <w:sz w:val="16"/>
          <w:szCs w:val="16"/>
        </w:rPr>
      </w:pPr>
      <w:r w:rsidRPr="00283EAC">
        <w:rPr>
          <w:rFonts w:cstheme="minorHAnsi"/>
          <w:sz w:val="16"/>
          <w:szCs w:val="16"/>
        </w:rPr>
        <w:t xml:space="preserve">The Committee, in co-operation with the </w:t>
      </w:r>
      <w:r w:rsidR="009B3190">
        <w:rPr>
          <w:rFonts w:cstheme="minorHAnsi"/>
          <w:sz w:val="16"/>
          <w:szCs w:val="16"/>
        </w:rPr>
        <w:t>Squash Canada National Staff and Board Liaison</w:t>
      </w:r>
      <w:r w:rsidRPr="00283EAC">
        <w:rPr>
          <w:rFonts w:cstheme="minorHAnsi"/>
          <w:sz w:val="16"/>
          <w:szCs w:val="16"/>
        </w:rPr>
        <w:t xml:space="preserve">, will provide the objectives and deliverables of the </w:t>
      </w:r>
      <w:r w:rsidR="009B3190">
        <w:rPr>
          <w:rFonts w:cstheme="minorHAnsi"/>
          <w:sz w:val="16"/>
          <w:szCs w:val="16"/>
        </w:rPr>
        <w:t>MC</w:t>
      </w:r>
      <w:r w:rsidR="271CD304" w:rsidRPr="00283EAC">
        <w:rPr>
          <w:rFonts w:cstheme="minorHAnsi"/>
          <w:sz w:val="16"/>
          <w:szCs w:val="16"/>
        </w:rPr>
        <w:t xml:space="preserve"> </w:t>
      </w:r>
      <w:r w:rsidRPr="00283EAC">
        <w:rPr>
          <w:rFonts w:cstheme="minorHAnsi"/>
          <w:sz w:val="16"/>
          <w:szCs w:val="16"/>
        </w:rPr>
        <w:t xml:space="preserve">for each fiscal year in keeping with the annual strategic plan. The objectives will be delivered in a simple method, which will allow the organization to measure its effectiveness against the organization’s strategic measurable objectives. The objectives will be reviewed and/or renewed annually. The </w:t>
      </w:r>
      <w:r w:rsidR="009B3190">
        <w:rPr>
          <w:rFonts w:cstheme="minorHAnsi"/>
          <w:sz w:val="16"/>
          <w:szCs w:val="16"/>
        </w:rPr>
        <w:t>MC</w:t>
      </w:r>
      <w:r w:rsidRPr="00283EAC">
        <w:rPr>
          <w:rFonts w:cstheme="minorHAnsi"/>
          <w:sz w:val="16"/>
          <w:szCs w:val="16"/>
        </w:rPr>
        <w:t xml:space="preserve"> will:</w:t>
      </w:r>
    </w:p>
    <w:p w14:paraId="35E873D9" w14:textId="521930D1" w:rsidR="007C3A11" w:rsidRPr="00283EAC" w:rsidRDefault="007C3A11" w:rsidP="007C3A11">
      <w:pPr>
        <w:pStyle w:val="ListParagraph"/>
        <w:numPr>
          <w:ilvl w:val="0"/>
          <w:numId w:val="6"/>
        </w:numPr>
        <w:rPr>
          <w:rFonts w:cstheme="minorHAnsi"/>
          <w:sz w:val="16"/>
          <w:szCs w:val="16"/>
        </w:rPr>
      </w:pPr>
      <w:r w:rsidRPr="00283EAC">
        <w:rPr>
          <w:rFonts w:cstheme="minorHAnsi"/>
          <w:sz w:val="16"/>
          <w:szCs w:val="16"/>
        </w:rPr>
        <w:t xml:space="preserve">Provide advice to the Squash Canada Board on </w:t>
      </w:r>
      <w:r w:rsidR="009B3190">
        <w:rPr>
          <w:rFonts w:cstheme="minorHAnsi"/>
          <w:sz w:val="16"/>
          <w:szCs w:val="16"/>
        </w:rPr>
        <w:t>master’s squash related</w:t>
      </w:r>
      <w:r w:rsidRPr="00283EAC">
        <w:rPr>
          <w:rFonts w:cstheme="minorHAnsi"/>
          <w:sz w:val="16"/>
          <w:szCs w:val="16"/>
        </w:rPr>
        <w:t xml:space="preserve"> matters.</w:t>
      </w:r>
    </w:p>
    <w:p w14:paraId="26A84664" w14:textId="77777777" w:rsidR="007C3A11" w:rsidRPr="00283EAC" w:rsidRDefault="007C3A11" w:rsidP="007C3A11">
      <w:pPr>
        <w:pStyle w:val="ListParagraph"/>
        <w:numPr>
          <w:ilvl w:val="0"/>
          <w:numId w:val="6"/>
        </w:numPr>
        <w:rPr>
          <w:rFonts w:cstheme="minorHAnsi"/>
          <w:sz w:val="16"/>
          <w:szCs w:val="16"/>
        </w:rPr>
      </w:pPr>
      <w:r w:rsidRPr="00283EAC">
        <w:rPr>
          <w:rFonts w:cstheme="minorHAnsi"/>
          <w:sz w:val="16"/>
          <w:szCs w:val="16"/>
        </w:rPr>
        <w:t>Report on the objectives/deliverables for each fiscal year in keeping with the annual strategic plan.</w:t>
      </w:r>
    </w:p>
    <w:p w14:paraId="7CBE0D33" w14:textId="77777777" w:rsidR="007C3A11" w:rsidRPr="00283EAC" w:rsidRDefault="007C3A11" w:rsidP="007C3A11">
      <w:pPr>
        <w:pStyle w:val="ListParagraph"/>
        <w:numPr>
          <w:ilvl w:val="0"/>
          <w:numId w:val="6"/>
        </w:numPr>
        <w:rPr>
          <w:rFonts w:cstheme="minorHAnsi"/>
          <w:sz w:val="16"/>
          <w:szCs w:val="16"/>
        </w:rPr>
      </w:pPr>
      <w:r w:rsidRPr="00283EAC">
        <w:rPr>
          <w:rFonts w:cstheme="minorHAnsi"/>
          <w:sz w:val="16"/>
          <w:szCs w:val="16"/>
        </w:rPr>
        <w:t>When requested, provide a written report to Squash Canada meetings.</w:t>
      </w:r>
    </w:p>
    <w:p w14:paraId="285FFC9C" w14:textId="77777777" w:rsidR="007C3A11" w:rsidRPr="00283EAC" w:rsidRDefault="007C3A11" w:rsidP="007C3A11">
      <w:pPr>
        <w:pStyle w:val="ListParagraph"/>
        <w:numPr>
          <w:ilvl w:val="0"/>
          <w:numId w:val="6"/>
        </w:numPr>
        <w:rPr>
          <w:rFonts w:cstheme="minorHAnsi"/>
          <w:sz w:val="16"/>
          <w:szCs w:val="16"/>
        </w:rPr>
      </w:pPr>
      <w:r w:rsidRPr="00283EAC">
        <w:rPr>
          <w:rFonts w:cstheme="minorHAnsi"/>
          <w:sz w:val="16"/>
          <w:szCs w:val="16"/>
        </w:rPr>
        <w:t>Provide an annual report for presentation at the Squash Canada Annual General Meeting.</w:t>
      </w:r>
    </w:p>
    <w:p w14:paraId="653F78C0" w14:textId="075992F6" w:rsidR="007C3A11" w:rsidRPr="00283EAC" w:rsidRDefault="007C3A11" w:rsidP="007C3A11">
      <w:pPr>
        <w:pStyle w:val="ListParagraph"/>
        <w:numPr>
          <w:ilvl w:val="0"/>
          <w:numId w:val="6"/>
        </w:numPr>
        <w:rPr>
          <w:rFonts w:cstheme="minorHAnsi"/>
          <w:sz w:val="16"/>
          <w:szCs w:val="16"/>
        </w:rPr>
      </w:pPr>
      <w:r w:rsidRPr="00283EAC">
        <w:rPr>
          <w:rFonts w:cstheme="minorHAnsi"/>
          <w:sz w:val="16"/>
          <w:szCs w:val="16"/>
        </w:rPr>
        <w:t>Provide an estimate of expenditures to the Squash Canada Board at the beginning of the fiscal year for approval by the Board, if applicable.</w:t>
      </w:r>
      <w:r w:rsidR="00717717" w:rsidRPr="00283EAC">
        <w:rPr>
          <w:rFonts w:cstheme="minorHAnsi"/>
          <w:sz w:val="16"/>
          <w:szCs w:val="16"/>
        </w:rPr>
        <w:br/>
      </w:r>
    </w:p>
    <w:p w14:paraId="4FBE5A16" w14:textId="72B82BB1"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Evaluation</w:t>
      </w:r>
    </w:p>
    <w:p w14:paraId="067F6B68" w14:textId="318868ED" w:rsidR="007C3A11" w:rsidRPr="00283EAC" w:rsidRDefault="007C3A11" w:rsidP="007C3A11">
      <w:pPr>
        <w:rPr>
          <w:rFonts w:cstheme="minorHAnsi"/>
          <w:sz w:val="16"/>
          <w:szCs w:val="16"/>
        </w:rPr>
      </w:pPr>
      <w:r w:rsidRPr="00283EAC">
        <w:rPr>
          <w:rFonts w:cstheme="minorHAnsi"/>
          <w:sz w:val="16"/>
          <w:szCs w:val="16"/>
        </w:rPr>
        <w:t xml:space="preserve">The Board of Directors will evaluate the performance of the Committee. The performance of the Committee will be assessed against the accomplishment of yearly objectives/deliverables. The review will take place immediately prior to the AGM. Within 30 days of the Squash Canada AGM, the </w:t>
      </w:r>
      <w:r w:rsidR="00643C1C">
        <w:rPr>
          <w:rFonts w:cstheme="minorHAnsi"/>
          <w:sz w:val="16"/>
          <w:szCs w:val="16"/>
        </w:rPr>
        <w:t xml:space="preserve">Squash Canada National Staff and Board Liaison </w:t>
      </w:r>
      <w:r w:rsidRPr="00283EAC">
        <w:rPr>
          <w:rFonts w:cstheme="minorHAnsi"/>
          <w:sz w:val="16"/>
          <w:szCs w:val="16"/>
        </w:rPr>
        <w:t xml:space="preserve">and/or </w:t>
      </w:r>
      <w:r w:rsidR="00643C1C">
        <w:rPr>
          <w:rFonts w:cstheme="minorHAnsi"/>
          <w:sz w:val="16"/>
          <w:szCs w:val="16"/>
        </w:rPr>
        <w:t>c</w:t>
      </w:r>
      <w:r w:rsidRPr="00283EAC">
        <w:rPr>
          <w:rFonts w:cstheme="minorHAnsi"/>
          <w:sz w:val="16"/>
          <w:szCs w:val="16"/>
        </w:rPr>
        <w:t>urrent Squash Canada President will meet with the Committee Chair to review and discuss the objectives and deliverables of the Committee from the past year.</w:t>
      </w:r>
    </w:p>
    <w:p w14:paraId="68BC3D67" w14:textId="158EAB2A"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 xml:space="preserve">Reporting </w:t>
      </w:r>
    </w:p>
    <w:p w14:paraId="22D6C13E" w14:textId="4469EAA3" w:rsidR="007C3A11" w:rsidRPr="00283EAC" w:rsidRDefault="007C3A11" w:rsidP="007C3A11">
      <w:pPr>
        <w:rPr>
          <w:rFonts w:cstheme="minorHAnsi"/>
          <w:sz w:val="16"/>
          <w:szCs w:val="16"/>
        </w:rPr>
      </w:pPr>
      <w:r w:rsidRPr="00283EAC">
        <w:rPr>
          <w:rFonts w:cstheme="minorHAnsi"/>
          <w:sz w:val="16"/>
          <w:szCs w:val="16"/>
        </w:rPr>
        <w:t>The Committee Chair will provide a written report to the Board of Directors</w:t>
      </w:r>
      <w:r w:rsidR="00643C1C">
        <w:rPr>
          <w:rFonts w:cstheme="minorHAnsi"/>
          <w:sz w:val="16"/>
          <w:szCs w:val="16"/>
        </w:rPr>
        <w:t xml:space="preserve"> and National Staff</w:t>
      </w:r>
      <w:r w:rsidRPr="00283EAC">
        <w:rPr>
          <w:rFonts w:cstheme="minorHAnsi"/>
          <w:sz w:val="16"/>
          <w:szCs w:val="16"/>
        </w:rPr>
        <w:t>, at least 30 days prior to the Annual General Meeting. That report, unless amended, will be presented to the members at the Annual General Meeting.</w:t>
      </w:r>
    </w:p>
    <w:p w14:paraId="157DD678" w14:textId="64448925"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Review and Approval</w:t>
      </w:r>
    </w:p>
    <w:p w14:paraId="3B57D663" w14:textId="4C41ED84" w:rsidR="007C3A11" w:rsidRPr="00283EAC" w:rsidRDefault="007C3A11" w:rsidP="007C3A11">
      <w:pPr>
        <w:rPr>
          <w:rFonts w:cstheme="minorHAnsi"/>
          <w:sz w:val="16"/>
          <w:szCs w:val="16"/>
        </w:rPr>
      </w:pPr>
      <w:r w:rsidRPr="00283EAC">
        <w:rPr>
          <w:rFonts w:cstheme="minorHAnsi"/>
          <w:sz w:val="16"/>
          <w:szCs w:val="16"/>
        </w:rPr>
        <w:t>The Board of Directors will review the terms of reference for this committee every t</w:t>
      </w:r>
      <w:r w:rsidR="00305D01" w:rsidRPr="00283EAC">
        <w:rPr>
          <w:rFonts w:cstheme="minorHAnsi"/>
          <w:sz w:val="16"/>
          <w:szCs w:val="16"/>
        </w:rPr>
        <w:t>hree</w:t>
      </w:r>
      <w:r w:rsidRPr="00283EAC">
        <w:rPr>
          <w:rFonts w:cstheme="minorHAnsi"/>
          <w:sz w:val="16"/>
          <w:szCs w:val="16"/>
        </w:rPr>
        <w:t xml:space="preserve"> (</w:t>
      </w:r>
      <w:r w:rsidR="5C5CC6D4" w:rsidRPr="00283EAC">
        <w:rPr>
          <w:rFonts w:cstheme="minorHAnsi"/>
          <w:sz w:val="16"/>
          <w:szCs w:val="16"/>
        </w:rPr>
        <w:t>3</w:t>
      </w:r>
      <w:r w:rsidRPr="00283EAC">
        <w:rPr>
          <w:rFonts w:cstheme="minorHAnsi"/>
          <w:sz w:val="16"/>
          <w:szCs w:val="16"/>
        </w:rPr>
        <w:t>) years.</w:t>
      </w:r>
    </w:p>
    <w:p w14:paraId="39EBED76" w14:textId="7B719F9B"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Compensation</w:t>
      </w:r>
    </w:p>
    <w:p w14:paraId="6F2C73F6" w14:textId="1267A8EF" w:rsidR="007C3A11" w:rsidRPr="00283EAC" w:rsidRDefault="007C3A11" w:rsidP="007C3A11">
      <w:pPr>
        <w:rPr>
          <w:rFonts w:cstheme="minorHAnsi"/>
          <w:sz w:val="16"/>
          <w:szCs w:val="16"/>
        </w:rPr>
      </w:pPr>
      <w:r w:rsidRPr="00283EAC">
        <w:rPr>
          <w:rFonts w:cstheme="minorHAnsi"/>
          <w:sz w:val="16"/>
          <w:szCs w:val="16"/>
        </w:rPr>
        <w:t xml:space="preserve">No member of the </w:t>
      </w:r>
      <w:r w:rsidR="005865FC" w:rsidRPr="00283EAC">
        <w:rPr>
          <w:rFonts w:cstheme="minorHAnsi"/>
          <w:sz w:val="16"/>
          <w:szCs w:val="16"/>
        </w:rPr>
        <w:t xml:space="preserve">MC </w:t>
      </w:r>
      <w:r w:rsidRPr="00283EAC">
        <w:rPr>
          <w:rFonts w:cstheme="minorHAnsi"/>
          <w:sz w:val="16"/>
          <w:szCs w:val="16"/>
        </w:rPr>
        <w:t>shall receive, directly or indirectly, any salary</w:t>
      </w:r>
      <w:r w:rsidR="671870E2" w:rsidRPr="00283EAC">
        <w:rPr>
          <w:rFonts w:cstheme="minorHAnsi"/>
          <w:sz w:val="16"/>
          <w:szCs w:val="16"/>
        </w:rPr>
        <w:t>, gifts,</w:t>
      </w:r>
      <w:r w:rsidRPr="00283EAC">
        <w:rPr>
          <w:rFonts w:cstheme="minorHAnsi"/>
          <w:sz w:val="16"/>
          <w:szCs w:val="16"/>
        </w:rPr>
        <w:t xml:space="preserve"> or other compensation for carrying out their duties as a </w:t>
      </w:r>
      <w:r w:rsidR="55160C27" w:rsidRPr="00283EAC">
        <w:rPr>
          <w:rFonts w:cstheme="minorHAnsi"/>
          <w:sz w:val="16"/>
          <w:szCs w:val="16"/>
        </w:rPr>
        <w:t>C</w:t>
      </w:r>
      <w:r w:rsidRPr="00283EAC">
        <w:rPr>
          <w:rFonts w:cstheme="minorHAnsi"/>
          <w:sz w:val="16"/>
          <w:szCs w:val="16"/>
        </w:rPr>
        <w:t>ommittee member unless authorized in writing by the Board of Directors of Squash Canada.</w:t>
      </w:r>
    </w:p>
    <w:p w14:paraId="48A2AFC6" w14:textId="10BB969B" w:rsidR="007C3A11" w:rsidRPr="00283EAC" w:rsidRDefault="007C3A11" w:rsidP="007C3A11">
      <w:pPr>
        <w:rPr>
          <w:rFonts w:cstheme="minorHAnsi"/>
          <w:sz w:val="16"/>
          <w:szCs w:val="16"/>
        </w:rPr>
      </w:pPr>
      <w:r w:rsidRPr="00283EAC">
        <w:rPr>
          <w:rFonts w:cstheme="minorHAnsi"/>
          <w:sz w:val="16"/>
          <w:szCs w:val="16"/>
        </w:rPr>
        <w:t>As a standard policy, when Committee members’ expenses are being paid for by Squash Canada, the members must attend and be available for the full duration of those meetings/events.</w:t>
      </w:r>
    </w:p>
    <w:p w14:paraId="346F8C1E" w14:textId="271ED7E7"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Reimbursements</w:t>
      </w:r>
    </w:p>
    <w:p w14:paraId="11595A31" w14:textId="448E84B8" w:rsidR="69774460" w:rsidRPr="00283EAC" w:rsidRDefault="69774460" w:rsidP="2F002F24">
      <w:pPr>
        <w:rPr>
          <w:rFonts w:cstheme="minorHAnsi"/>
          <w:sz w:val="16"/>
          <w:szCs w:val="16"/>
        </w:rPr>
      </w:pPr>
      <w:r w:rsidRPr="00283EAC">
        <w:rPr>
          <w:rFonts w:cstheme="minorHAnsi"/>
          <w:sz w:val="16"/>
          <w:szCs w:val="16"/>
        </w:rPr>
        <w:t xml:space="preserve">No member of the </w:t>
      </w:r>
      <w:r w:rsidR="00BA5B48" w:rsidRPr="00283EAC">
        <w:rPr>
          <w:rFonts w:cstheme="minorHAnsi"/>
          <w:sz w:val="16"/>
          <w:szCs w:val="16"/>
        </w:rPr>
        <w:t xml:space="preserve">MC </w:t>
      </w:r>
      <w:r w:rsidRPr="00283EAC">
        <w:rPr>
          <w:rFonts w:cstheme="minorHAnsi"/>
          <w:sz w:val="16"/>
          <w:szCs w:val="16"/>
        </w:rPr>
        <w:t xml:space="preserve">shall be entitled to receive reimbursement for expenses incurred in the performances of service unless authorized in writing by the CEO of Squash Canada. </w:t>
      </w:r>
    </w:p>
    <w:p w14:paraId="019BB303" w14:textId="67C929B1" w:rsidR="00190910" w:rsidRPr="00283EAC" w:rsidRDefault="00190910" w:rsidP="00190910">
      <w:pPr>
        <w:pStyle w:val="ListParagraph"/>
        <w:numPr>
          <w:ilvl w:val="0"/>
          <w:numId w:val="1"/>
        </w:numPr>
        <w:rPr>
          <w:rFonts w:cstheme="minorHAnsi"/>
          <w:sz w:val="16"/>
          <w:szCs w:val="16"/>
        </w:rPr>
      </w:pPr>
      <w:r w:rsidRPr="00283EAC">
        <w:rPr>
          <w:rFonts w:cstheme="minorHAnsi"/>
          <w:sz w:val="16"/>
          <w:szCs w:val="16"/>
        </w:rPr>
        <w:t>Intellectual Property</w:t>
      </w:r>
    </w:p>
    <w:p w14:paraId="5EFD0B8B" w14:textId="31375AE8" w:rsidR="00DD0A7C" w:rsidRPr="00283EAC" w:rsidRDefault="00DD0A7C" w:rsidP="00DD0A7C">
      <w:pPr>
        <w:rPr>
          <w:rFonts w:cstheme="minorHAnsi"/>
          <w:sz w:val="16"/>
          <w:szCs w:val="16"/>
        </w:rPr>
      </w:pPr>
      <w:proofErr w:type="gramStart"/>
      <w:r w:rsidRPr="00283EAC">
        <w:rPr>
          <w:rFonts w:cstheme="minorHAnsi"/>
          <w:sz w:val="16"/>
          <w:szCs w:val="16"/>
        </w:rPr>
        <w:t>Any and all</w:t>
      </w:r>
      <w:proofErr w:type="gramEnd"/>
      <w:r w:rsidRPr="00283EAC">
        <w:rPr>
          <w:rFonts w:cstheme="minorHAnsi"/>
          <w:sz w:val="16"/>
          <w:szCs w:val="16"/>
        </w:rPr>
        <w:t xml:space="preserve"> material, written or audio-visual, developed by Committee members in the performance of their duties, becomes and remains the property of Squash Canada.</w:t>
      </w:r>
    </w:p>
    <w:sectPr w:rsidR="00DD0A7C" w:rsidRPr="00283EAC" w:rsidSect="00C43764">
      <w:headerReference w:type="default" r:id="rId10"/>
      <w:pgSz w:w="12240" w:h="15840"/>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82FA" w14:textId="77777777" w:rsidR="00417B6B" w:rsidRDefault="00417B6B" w:rsidP="006969A8">
      <w:pPr>
        <w:spacing w:after="0" w:line="240" w:lineRule="auto"/>
      </w:pPr>
      <w:r>
        <w:separator/>
      </w:r>
    </w:p>
  </w:endnote>
  <w:endnote w:type="continuationSeparator" w:id="0">
    <w:p w14:paraId="4FC30B21" w14:textId="77777777" w:rsidR="00417B6B" w:rsidRDefault="00417B6B" w:rsidP="0069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12F9" w14:textId="77777777" w:rsidR="00417B6B" w:rsidRDefault="00417B6B" w:rsidP="006969A8">
      <w:pPr>
        <w:spacing w:after="0" w:line="240" w:lineRule="auto"/>
      </w:pPr>
      <w:r>
        <w:separator/>
      </w:r>
    </w:p>
  </w:footnote>
  <w:footnote w:type="continuationSeparator" w:id="0">
    <w:p w14:paraId="3003213B" w14:textId="77777777" w:rsidR="00417B6B" w:rsidRDefault="00417B6B" w:rsidP="00696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4C69" w14:textId="06FFADDD" w:rsidR="006969A8" w:rsidRDefault="006969A8" w:rsidP="006969A8">
    <w:pPr>
      <w:pStyle w:val="Header"/>
      <w:jc w:val="center"/>
    </w:pPr>
    <w:r>
      <w:rPr>
        <w:noProof/>
      </w:rPr>
      <w:drawing>
        <wp:inline distT="0" distB="0" distL="0" distR="0" wp14:anchorId="19BDB2EE" wp14:editId="7FFCC397">
          <wp:extent cx="1143000" cy="684213"/>
          <wp:effectExtent l="0" t="0" r="0" b="1905"/>
          <wp:docPr id="1950948681" name="Picture 1" descr="A logo for squash canad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948681" name="Picture 1" descr="A logo for squash canada&#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3000" cy="6842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60698"/>
    <w:multiLevelType w:val="hybridMultilevel"/>
    <w:tmpl w:val="5562F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09526F"/>
    <w:multiLevelType w:val="hybridMultilevel"/>
    <w:tmpl w:val="54280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7218E1"/>
    <w:multiLevelType w:val="hybridMultilevel"/>
    <w:tmpl w:val="7132F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C3149A"/>
    <w:multiLevelType w:val="hybridMultilevel"/>
    <w:tmpl w:val="370C5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426606"/>
    <w:multiLevelType w:val="multilevel"/>
    <w:tmpl w:val="97028C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F604CC"/>
    <w:multiLevelType w:val="hybridMultilevel"/>
    <w:tmpl w:val="83409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E6051B7"/>
    <w:multiLevelType w:val="hybridMultilevel"/>
    <w:tmpl w:val="567A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15623"/>
    <w:multiLevelType w:val="hybridMultilevel"/>
    <w:tmpl w:val="9D5A1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563683"/>
    <w:multiLevelType w:val="hybridMultilevel"/>
    <w:tmpl w:val="E55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226969">
    <w:abstractNumId w:val="4"/>
  </w:num>
  <w:num w:numId="2" w16cid:durableId="1050761172">
    <w:abstractNumId w:val="3"/>
  </w:num>
  <w:num w:numId="3" w16cid:durableId="1633365589">
    <w:abstractNumId w:val="1"/>
  </w:num>
  <w:num w:numId="4" w16cid:durableId="1388803432">
    <w:abstractNumId w:val="5"/>
  </w:num>
  <w:num w:numId="5" w16cid:durableId="2086028283">
    <w:abstractNumId w:val="2"/>
  </w:num>
  <w:num w:numId="6" w16cid:durableId="1750230310">
    <w:abstractNumId w:val="0"/>
  </w:num>
  <w:num w:numId="7" w16cid:durableId="499858478">
    <w:abstractNumId w:val="7"/>
  </w:num>
  <w:num w:numId="8" w16cid:durableId="2084184788">
    <w:abstractNumId w:val="6"/>
  </w:num>
  <w:num w:numId="9" w16cid:durableId="19307744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56"/>
    <w:rsid w:val="00001472"/>
    <w:rsid w:val="0005356C"/>
    <w:rsid w:val="000729E9"/>
    <w:rsid w:val="000861E8"/>
    <w:rsid w:val="00086F3A"/>
    <w:rsid w:val="000A044F"/>
    <w:rsid w:val="000A5EEC"/>
    <w:rsid w:val="000F344F"/>
    <w:rsid w:val="00131B2A"/>
    <w:rsid w:val="00145D93"/>
    <w:rsid w:val="00163710"/>
    <w:rsid w:val="0017018A"/>
    <w:rsid w:val="00175E70"/>
    <w:rsid w:val="0017636B"/>
    <w:rsid w:val="00190910"/>
    <w:rsid w:val="001A0983"/>
    <w:rsid w:val="001A1875"/>
    <w:rsid w:val="001C02A0"/>
    <w:rsid w:val="001C4299"/>
    <w:rsid w:val="00253941"/>
    <w:rsid w:val="002620E4"/>
    <w:rsid w:val="00262351"/>
    <w:rsid w:val="00283EAC"/>
    <w:rsid w:val="002B0E64"/>
    <w:rsid w:val="002C5E1A"/>
    <w:rsid w:val="002C6B33"/>
    <w:rsid w:val="002D550B"/>
    <w:rsid w:val="002E2260"/>
    <w:rsid w:val="00305D01"/>
    <w:rsid w:val="00337681"/>
    <w:rsid w:val="003423FC"/>
    <w:rsid w:val="00352566"/>
    <w:rsid w:val="003F125B"/>
    <w:rsid w:val="00412B02"/>
    <w:rsid w:val="00412BAD"/>
    <w:rsid w:val="004151E6"/>
    <w:rsid w:val="00417B6B"/>
    <w:rsid w:val="00443B7C"/>
    <w:rsid w:val="0045580E"/>
    <w:rsid w:val="004856DC"/>
    <w:rsid w:val="004A3D80"/>
    <w:rsid w:val="004B5D35"/>
    <w:rsid w:val="004C0C8E"/>
    <w:rsid w:val="0051667C"/>
    <w:rsid w:val="00550160"/>
    <w:rsid w:val="0055722C"/>
    <w:rsid w:val="005605E3"/>
    <w:rsid w:val="0058606E"/>
    <w:rsid w:val="005865FC"/>
    <w:rsid w:val="005A1AF0"/>
    <w:rsid w:val="005A5F8E"/>
    <w:rsid w:val="00625E9E"/>
    <w:rsid w:val="006408F0"/>
    <w:rsid w:val="00643C1C"/>
    <w:rsid w:val="00647EF9"/>
    <w:rsid w:val="006813B3"/>
    <w:rsid w:val="006969A8"/>
    <w:rsid w:val="006E44B6"/>
    <w:rsid w:val="007103F2"/>
    <w:rsid w:val="007116D5"/>
    <w:rsid w:val="00717717"/>
    <w:rsid w:val="007250A0"/>
    <w:rsid w:val="0079725A"/>
    <w:rsid w:val="007A183C"/>
    <w:rsid w:val="007A57F4"/>
    <w:rsid w:val="007A6B94"/>
    <w:rsid w:val="007C3A11"/>
    <w:rsid w:val="007C6C42"/>
    <w:rsid w:val="007E2485"/>
    <w:rsid w:val="007E3130"/>
    <w:rsid w:val="007E5E56"/>
    <w:rsid w:val="007E7971"/>
    <w:rsid w:val="0083721A"/>
    <w:rsid w:val="008521C3"/>
    <w:rsid w:val="00852D3F"/>
    <w:rsid w:val="00876263"/>
    <w:rsid w:val="008B1951"/>
    <w:rsid w:val="008B75A5"/>
    <w:rsid w:val="008E6890"/>
    <w:rsid w:val="008F7783"/>
    <w:rsid w:val="0090228E"/>
    <w:rsid w:val="00925607"/>
    <w:rsid w:val="00940F69"/>
    <w:rsid w:val="0098794F"/>
    <w:rsid w:val="009B3190"/>
    <w:rsid w:val="009B45BA"/>
    <w:rsid w:val="009C534F"/>
    <w:rsid w:val="009E69E3"/>
    <w:rsid w:val="00A0330D"/>
    <w:rsid w:val="00A04B78"/>
    <w:rsid w:val="00A4524B"/>
    <w:rsid w:val="00A53D8A"/>
    <w:rsid w:val="00A56830"/>
    <w:rsid w:val="00A84629"/>
    <w:rsid w:val="00AE54DC"/>
    <w:rsid w:val="00AF6A3F"/>
    <w:rsid w:val="00B03C1D"/>
    <w:rsid w:val="00B40287"/>
    <w:rsid w:val="00B431CE"/>
    <w:rsid w:val="00B45296"/>
    <w:rsid w:val="00B46467"/>
    <w:rsid w:val="00B74D6D"/>
    <w:rsid w:val="00B925FB"/>
    <w:rsid w:val="00BA5B48"/>
    <w:rsid w:val="00C308BC"/>
    <w:rsid w:val="00C43764"/>
    <w:rsid w:val="00C64502"/>
    <w:rsid w:val="00C70682"/>
    <w:rsid w:val="00C772A5"/>
    <w:rsid w:val="00C82BCD"/>
    <w:rsid w:val="00CC3332"/>
    <w:rsid w:val="00CE4F88"/>
    <w:rsid w:val="00D15371"/>
    <w:rsid w:val="00D16BAC"/>
    <w:rsid w:val="00D47B53"/>
    <w:rsid w:val="00D67B80"/>
    <w:rsid w:val="00D877CC"/>
    <w:rsid w:val="00D9763B"/>
    <w:rsid w:val="00DC5A3D"/>
    <w:rsid w:val="00DD0A7C"/>
    <w:rsid w:val="00DE332B"/>
    <w:rsid w:val="00E03B00"/>
    <w:rsid w:val="00E63D21"/>
    <w:rsid w:val="00E76FAA"/>
    <w:rsid w:val="00E829E0"/>
    <w:rsid w:val="00EB4FB5"/>
    <w:rsid w:val="00EC4A8C"/>
    <w:rsid w:val="00EC7AED"/>
    <w:rsid w:val="00EE244F"/>
    <w:rsid w:val="00EF2BC8"/>
    <w:rsid w:val="00EF747C"/>
    <w:rsid w:val="00F11A24"/>
    <w:rsid w:val="00F213DD"/>
    <w:rsid w:val="00F25DE2"/>
    <w:rsid w:val="00F54FC5"/>
    <w:rsid w:val="00F7214E"/>
    <w:rsid w:val="00FA054C"/>
    <w:rsid w:val="00FA6636"/>
    <w:rsid w:val="00FC31B6"/>
    <w:rsid w:val="00FD085F"/>
    <w:rsid w:val="015F67E6"/>
    <w:rsid w:val="02C5BE32"/>
    <w:rsid w:val="02DF89E2"/>
    <w:rsid w:val="05F243D9"/>
    <w:rsid w:val="073A7FBD"/>
    <w:rsid w:val="085854E1"/>
    <w:rsid w:val="0AD396D3"/>
    <w:rsid w:val="0F2C6945"/>
    <w:rsid w:val="10C839A6"/>
    <w:rsid w:val="15C3FAA7"/>
    <w:rsid w:val="17C8453A"/>
    <w:rsid w:val="18FE6266"/>
    <w:rsid w:val="1D0EA0BE"/>
    <w:rsid w:val="1E8102EA"/>
    <w:rsid w:val="2085DBBB"/>
    <w:rsid w:val="20B63CA0"/>
    <w:rsid w:val="211DBDB8"/>
    <w:rsid w:val="271CD304"/>
    <w:rsid w:val="287D3D5B"/>
    <w:rsid w:val="2ABEFAB1"/>
    <w:rsid w:val="2AC49FFE"/>
    <w:rsid w:val="2B075897"/>
    <w:rsid w:val="2D75304E"/>
    <w:rsid w:val="2DEF6DA0"/>
    <w:rsid w:val="2DFC40C0"/>
    <w:rsid w:val="2F002F24"/>
    <w:rsid w:val="364A0B3E"/>
    <w:rsid w:val="38464ADA"/>
    <w:rsid w:val="3946E0ED"/>
    <w:rsid w:val="3A31A6F4"/>
    <w:rsid w:val="3AE2B14E"/>
    <w:rsid w:val="3B16B43F"/>
    <w:rsid w:val="3B2C11C9"/>
    <w:rsid w:val="3D5D83FC"/>
    <w:rsid w:val="3E1A5210"/>
    <w:rsid w:val="3FF0ED84"/>
    <w:rsid w:val="410E760B"/>
    <w:rsid w:val="4151F2D2"/>
    <w:rsid w:val="428080D8"/>
    <w:rsid w:val="44A8ACA2"/>
    <w:rsid w:val="46354AC4"/>
    <w:rsid w:val="48EFC25C"/>
    <w:rsid w:val="491ABDA4"/>
    <w:rsid w:val="49503197"/>
    <w:rsid w:val="4A1D08F2"/>
    <w:rsid w:val="4A938043"/>
    <w:rsid w:val="4B2C060D"/>
    <w:rsid w:val="4E9FE71B"/>
    <w:rsid w:val="54C6BDF2"/>
    <w:rsid w:val="54CEBFB2"/>
    <w:rsid w:val="55160C27"/>
    <w:rsid w:val="5590E75B"/>
    <w:rsid w:val="55E901D4"/>
    <w:rsid w:val="56B44ED8"/>
    <w:rsid w:val="5758DAEE"/>
    <w:rsid w:val="57BF14A0"/>
    <w:rsid w:val="57FCF57F"/>
    <w:rsid w:val="5BB21406"/>
    <w:rsid w:val="5BD06B1B"/>
    <w:rsid w:val="5C280D0E"/>
    <w:rsid w:val="5C5CC6D4"/>
    <w:rsid w:val="5CB8A77A"/>
    <w:rsid w:val="5E5477DB"/>
    <w:rsid w:val="5F7D1530"/>
    <w:rsid w:val="60A3DC3E"/>
    <w:rsid w:val="61947848"/>
    <w:rsid w:val="61CA987E"/>
    <w:rsid w:val="63906A07"/>
    <w:rsid w:val="656C6439"/>
    <w:rsid w:val="663EE5BA"/>
    <w:rsid w:val="671870E2"/>
    <w:rsid w:val="69774460"/>
    <w:rsid w:val="69F7006B"/>
    <w:rsid w:val="6C717641"/>
    <w:rsid w:val="6F5E5E98"/>
    <w:rsid w:val="6F78E86C"/>
    <w:rsid w:val="6FDA7FD8"/>
    <w:rsid w:val="72F8F83D"/>
    <w:rsid w:val="74B9DFBC"/>
    <w:rsid w:val="780A28D8"/>
    <w:rsid w:val="7850D4FE"/>
    <w:rsid w:val="79A96BD0"/>
    <w:rsid w:val="7AAB886D"/>
    <w:rsid w:val="7BB97C20"/>
    <w:rsid w:val="7C2BBB03"/>
    <w:rsid w:val="7E4CA4C5"/>
    <w:rsid w:val="7F7EF990"/>
    <w:rsid w:val="7F847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6F267"/>
  <w15:chartTrackingRefBased/>
  <w15:docId w15:val="{CB054732-1F87-4702-B9ED-35757BF4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E5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96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9A8"/>
  </w:style>
  <w:style w:type="paragraph" w:styleId="Footer">
    <w:name w:val="footer"/>
    <w:basedOn w:val="Normal"/>
    <w:link w:val="FooterChar"/>
    <w:uiPriority w:val="99"/>
    <w:unhideWhenUsed/>
    <w:rsid w:val="00696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A8"/>
  </w:style>
  <w:style w:type="paragraph" w:styleId="Revision">
    <w:name w:val="Revision"/>
    <w:hidden/>
    <w:uiPriority w:val="99"/>
    <w:semiHidden/>
    <w:rsid w:val="00337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7DE8542160104B983727448CB69FBC" ma:contentTypeVersion="15" ma:contentTypeDescription="Create a new document." ma:contentTypeScope="" ma:versionID="3a5b810ea872af5224138f65c42f6c0d">
  <xsd:schema xmlns:xsd="http://www.w3.org/2001/XMLSchema" xmlns:xs="http://www.w3.org/2001/XMLSchema" xmlns:p="http://schemas.microsoft.com/office/2006/metadata/properties" xmlns:ns2="5345bc03-e33a-4411-8b5f-f1c9648c5282" xmlns:ns3="c647bd68-acb3-483b-ab70-0df0e1ec1da8" targetNamespace="http://schemas.microsoft.com/office/2006/metadata/properties" ma:root="true" ma:fieldsID="785fe265d9822ecd5ac558d90dce2e23" ns2:_="" ns3:_="">
    <xsd:import namespace="5345bc03-e33a-4411-8b5f-f1c9648c5282"/>
    <xsd:import namespace="c647bd68-acb3-483b-ab70-0df0e1ec1d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5bc03-e33a-4411-8b5f-f1c9648c5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814a41-89da-4f8a-bc26-1d79cf962fd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7bd68-acb3-483b-ab70-0df0e1ec1d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f5c214-95f0-4d6b-a284-1c7d21a3f7e9}" ma:internalName="TaxCatchAll" ma:showField="CatchAllData" ma:web="c647bd68-acb3-483b-ab70-0df0e1ec1da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47bd68-acb3-483b-ab70-0df0e1ec1da8" xsi:nil="true"/>
    <lcf76f155ced4ddcb4097134ff3c332f xmlns="5345bc03-e33a-4411-8b5f-f1c9648c52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75F2D-8E2C-480C-9766-C580F6063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5bc03-e33a-4411-8b5f-f1c9648c5282"/>
    <ds:schemaRef ds:uri="c647bd68-acb3-483b-ab70-0df0e1ec1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9FAC6-5237-4A23-A9FF-0B319EA7CD01}">
  <ds:schemaRefs>
    <ds:schemaRef ds:uri="http://schemas.microsoft.com/office/2006/metadata/properties"/>
    <ds:schemaRef ds:uri="http://schemas.microsoft.com/office/infopath/2007/PartnerControls"/>
    <ds:schemaRef ds:uri="c647bd68-acb3-483b-ab70-0df0e1ec1da8"/>
    <ds:schemaRef ds:uri="5345bc03-e33a-4411-8b5f-f1c9648c5282"/>
  </ds:schemaRefs>
</ds:datastoreItem>
</file>

<file path=customXml/itemProps3.xml><?xml version="1.0" encoding="utf-8"?>
<ds:datastoreItem xmlns:ds="http://schemas.openxmlformats.org/officeDocument/2006/customXml" ds:itemID="{9C509908-7566-40D1-A05E-55F3C9967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3056</TotalTime>
  <Pages>3</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Hall</dc:creator>
  <cp:keywords/>
  <dc:description/>
  <cp:lastModifiedBy>Geoffrey Johnson</cp:lastModifiedBy>
  <cp:revision>139</cp:revision>
  <dcterms:created xsi:type="dcterms:W3CDTF">2023-11-01T16:52:00Z</dcterms:created>
  <dcterms:modified xsi:type="dcterms:W3CDTF">2023-12-06T16:44:00Z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0x0101000E7DE8542160104B983727448CB69FBC</vt:lpwstr>
  </property>
  <property fmtid="{D5CDD505-2E9C-101B-9397-08002B2CF9AE}" pid="3" name="MediaServiceImageTags">
    <vt:lpwstr/>
  </property>
</Properties>
</file>